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11" w:rsidRDefault="00955C11" w:rsidP="00955C11">
      <w:pPr>
        <w:widowControl w:val="0"/>
        <w:autoSpaceDE w:val="0"/>
        <w:autoSpaceDN w:val="0"/>
        <w:adjustRightInd w:val="0"/>
      </w:pPr>
    </w:p>
    <w:p w:rsidR="00955C11" w:rsidRPr="00B66E9B" w:rsidRDefault="00955C11" w:rsidP="00955C1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1421.101  Compliance Dates</w:t>
      </w:r>
      <w:r>
        <w:t xml:space="preserve"> </w:t>
      </w:r>
      <w:r w:rsidR="00B66E9B" w:rsidRPr="00B66E9B">
        <w:rPr>
          <w:b/>
        </w:rPr>
        <w:t>(Repealed)</w:t>
      </w:r>
    </w:p>
    <w:p w:rsidR="00B66E9B" w:rsidRDefault="00B66E9B" w:rsidP="00955C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E9B" w:rsidRDefault="00B66E9B" w:rsidP="00B66E9B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43 Ill. Reg. </w:t>
      </w:r>
      <w:r w:rsidR="004520E3">
        <w:t>10061</w:t>
      </w:r>
      <w:r>
        <w:t xml:space="preserve">, effective </w:t>
      </w:r>
      <w:r w:rsidR="004520E3">
        <w:t>August 30, 2019</w:t>
      </w:r>
      <w:r>
        <w:t>)</w:t>
      </w:r>
    </w:p>
    <w:sectPr w:rsidR="00B66E9B" w:rsidSect="00955C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C11"/>
    <w:rsid w:val="001F546F"/>
    <w:rsid w:val="003C783D"/>
    <w:rsid w:val="004520E3"/>
    <w:rsid w:val="005C3366"/>
    <w:rsid w:val="00801900"/>
    <w:rsid w:val="00955C11"/>
    <w:rsid w:val="00AC3CFF"/>
    <w:rsid w:val="00B66E9B"/>
    <w:rsid w:val="00CB24EB"/>
    <w:rsid w:val="00E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760ECF-2FD1-4E01-A3B5-EFC3A966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1421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1421</dc:title>
  <dc:subject/>
  <dc:creator>Illinois General Assembly</dc:creator>
  <cp:keywords/>
  <dc:description/>
  <cp:lastModifiedBy>Shipley, Melissa A.</cp:lastModifiedBy>
  <cp:revision>4</cp:revision>
  <dcterms:created xsi:type="dcterms:W3CDTF">2019-09-03T15:19:00Z</dcterms:created>
  <dcterms:modified xsi:type="dcterms:W3CDTF">2019-09-10T17:13:00Z</dcterms:modified>
</cp:coreProperties>
</file>