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1E47CF" w:rsidRDefault="001E47CF">
      <w:pPr>
        <w:pStyle w:val="JCARMainSourceNote"/>
      </w:pPr>
      <w:r>
        <w:t>SOURCE</w:t>
      </w:r>
      <w:r w:rsidR="00AD051F">
        <w:t>:</w:t>
      </w:r>
      <w:r>
        <w:t xml:space="preserve">  </w:t>
      </w:r>
      <w:r w:rsidR="000D44DD">
        <w:t>A</w:t>
      </w:r>
      <w:r w:rsidR="00AD051F">
        <w:t>dopted</w:t>
      </w:r>
      <w:r>
        <w:t xml:space="preserve"> at 28 Ill. Reg. </w:t>
      </w:r>
      <w:r w:rsidR="006D1A20">
        <w:t>14520</w:t>
      </w:r>
      <w:r>
        <w:t xml:space="preserve">, effective </w:t>
      </w:r>
      <w:r w:rsidR="006D1A20">
        <w:t>October 21, 2004</w:t>
      </w:r>
      <w:r>
        <w:t>.</w:t>
      </w:r>
    </w:p>
    <w:sectPr w:rsidR="001E47CF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2206">
      <w:r>
        <w:separator/>
      </w:r>
    </w:p>
  </w:endnote>
  <w:endnote w:type="continuationSeparator" w:id="0">
    <w:p w:rsidR="00000000" w:rsidRDefault="0041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2206">
      <w:r>
        <w:separator/>
      </w:r>
    </w:p>
  </w:footnote>
  <w:footnote w:type="continuationSeparator" w:id="0">
    <w:p w:rsidR="00000000" w:rsidRDefault="0041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D44DD"/>
    <w:rsid w:val="0010517C"/>
    <w:rsid w:val="00195E31"/>
    <w:rsid w:val="001C7D95"/>
    <w:rsid w:val="001E3074"/>
    <w:rsid w:val="001E47CF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12206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D1A20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5612A"/>
    <w:rsid w:val="00973973"/>
    <w:rsid w:val="009820CB"/>
    <w:rsid w:val="0098276C"/>
    <w:rsid w:val="009A1449"/>
    <w:rsid w:val="00A2265D"/>
    <w:rsid w:val="00A600AA"/>
    <w:rsid w:val="00AB6BE8"/>
    <w:rsid w:val="00AD051F"/>
    <w:rsid w:val="00AE5547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