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A5" w:rsidRDefault="004E00A5" w:rsidP="000E40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0E7" w:rsidRDefault="006B10E7" w:rsidP="000E40C7">
      <w:pPr>
        <w:widowControl w:val="0"/>
        <w:autoSpaceDE w:val="0"/>
        <w:autoSpaceDN w:val="0"/>
        <w:adjustRightInd w:val="0"/>
        <w:jc w:val="center"/>
      </w:pPr>
      <w:r>
        <w:t>PART 190</w:t>
      </w:r>
    </w:p>
    <w:p w:rsidR="006B10E7" w:rsidRDefault="006B10E7" w:rsidP="000E40C7">
      <w:pPr>
        <w:widowControl w:val="0"/>
        <w:autoSpaceDE w:val="0"/>
        <w:autoSpaceDN w:val="0"/>
        <w:adjustRightInd w:val="0"/>
        <w:jc w:val="center"/>
      </w:pPr>
      <w:r>
        <w:t>ILLINOIS CREDIT UNION ACT</w:t>
      </w:r>
    </w:p>
    <w:p w:rsidR="00921C20" w:rsidRDefault="00921C20" w:rsidP="000E40C7">
      <w:pPr>
        <w:widowControl w:val="0"/>
        <w:autoSpaceDE w:val="0"/>
        <w:autoSpaceDN w:val="0"/>
        <w:adjustRightInd w:val="0"/>
        <w:jc w:val="center"/>
      </w:pPr>
    </w:p>
    <w:sectPr w:rsidR="00921C20" w:rsidSect="000E40C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0E7"/>
    <w:rsid w:val="000E40C7"/>
    <w:rsid w:val="004E00A5"/>
    <w:rsid w:val="006B10E7"/>
    <w:rsid w:val="00715F54"/>
    <w:rsid w:val="00784123"/>
    <w:rsid w:val="00921C20"/>
    <w:rsid w:val="00CF6F64"/>
    <w:rsid w:val="00F0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190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190</dc:title>
  <dc:subject/>
  <dc:creator>MessingerRR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