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C6" w:rsidRDefault="00FC76C6" w:rsidP="00DF3E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76C6" w:rsidRDefault="00FC76C6" w:rsidP="00DF3ED1">
      <w:pPr>
        <w:widowControl w:val="0"/>
        <w:autoSpaceDE w:val="0"/>
        <w:autoSpaceDN w:val="0"/>
        <w:adjustRightInd w:val="0"/>
        <w:jc w:val="center"/>
      </w:pPr>
      <w:r>
        <w:t>PART 375</w:t>
      </w:r>
    </w:p>
    <w:p w:rsidR="00FC76C6" w:rsidRDefault="00FC76C6" w:rsidP="00DF3ED1">
      <w:pPr>
        <w:widowControl w:val="0"/>
        <w:autoSpaceDE w:val="0"/>
        <w:autoSpaceDN w:val="0"/>
        <w:adjustRightInd w:val="0"/>
        <w:jc w:val="center"/>
      </w:pPr>
      <w:r>
        <w:t>CALCULATION, ASSESSMENT AND COLLECTION OF PERIODIC FEES</w:t>
      </w:r>
    </w:p>
    <w:p w:rsidR="00FC76C6" w:rsidRDefault="00FC76C6" w:rsidP="00DF3ED1">
      <w:pPr>
        <w:widowControl w:val="0"/>
        <w:autoSpaceDE w:val="0"/>
        <w:autoSpaceDN w:val="0"/>
        <w:adjustRightInd w:val="0"/>
      </w:pPr>
    </w:p>
    <w:sectPr w:rsidR="00FC76C6" w:rsidSect="00DF3ED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6C6"/>
    <w:rsid w:val="0002240E"/>
    <w:rsid w:val="00404C5C"/>
    <w:rsid w:val="00DE0FE6"/>
    <w:rsid w:val="00DF3ED1"/>
    <w:rsid w:val="00FC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375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375</dc:title>
  <dc:subject/>
  <dc:creator>PauleyMG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