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73" w:rsidRDefault="00A06473" w:rsidP="00A064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473" w:rsidRDefault="00A06473" w:rsidP="00A064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1000.280  Proposed Borrower</w:t>
      </w:r>
      <w:r>
        <w:t xml:space="preserve"> </w:t>
      </w:r>
    </w:p>
    <w:p w:rsidR="00A06473" w:rsidRDefault="00A06473" w:rsidP="00A06473">
      <w:pPr>
        <w:widowControl w:val="0"/>
        <w:autoSpaceDE w:val="0"/>
        <w:autoSpaceDN w:val="0"/>
        <w:adjustRightInd w:val="0"/>
      </w:pPr>
    </w:p>
    <w:p w:rsidR="00A06473" w:rsidRDefault="00A06473" w:rsidP="00A06473">
      <w:pPr>
        <w:widowControl w:val="0"/>
        <w:autoSpaceDE w:val="0"/>
        <w:autoSpaceDN w:val="0"/>
        <w:adjustRightInd w:val="0"/>
      </w:pPr>
      <w:r>
        <w:t xml:space="preserve">The term "proposed borrower" shall mean the individual seeking a mortgage loan. </w:t>
      </w:r>
    </w:p>
    <w:sectPr w:rsidR="00A06473" w:rsidSect="00A064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473"/>
    <w:rsid w:val="00325273"/>
    <w:rsid w:val="005C3366"/>
    <w:rsid w:val="00A06473"/>
    <w:rsid w:val="00B1641F"/>
    <w:rsid w:val="00F4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