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C1" w:rsidRDefault="00937AC1" w:rsidP="00937A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AC1" w:rsidRDefault="00937AC1" w:rsidP="00937A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1000.810  Bonus Plans</w:t>
      </w:r>
      <w:r>
        <w:t xml:space="preserve"> </w:t>
      </w:r>
    </w:p>
    <w:p w:rsidR="00937AC1" w:rsidRDefault="00937AC1" w:rsidP="00937AC1">
      <w:pPr>
        <w:widowControl w:val="0"/>
        <w:autoSpaceDE w:val="0"/>
        <w:autoSpaceDN w:val="0"/>
        <w:adjustRightInd w:val="0"/>
      </w:pPr>
    </w:p>
    <w:p w:rsidR="00937AC1" w:rsidRDefault="00937AC1" w:rsidP="00937AC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purpose of encouraging thrift and long term investment, bonus plans are herewith established in accordance with the following: </w:t>
      </w:r>
    </w:p>
    <w:p w:rsidR="00937AC1" w:rsidRDefault="00937AC1" w:rsidP="00937AC1">
      <w:pPr>
        <w:widowControl w:val="0"/>
        <w:autoSpaceDE w:val="0"/>
        <w:autoSpaceDN w:val="0"/>
        <w:adjustRightInd w:val="0"/>
        <w:ind w:left="1440" w:hanging="720"/>
      </w:pPr>
    </w:p>
    <w:p w:rsidR="00937AC1" w:rsidRDefault="00937AC1" w:rsidP="00937AC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Bonus plans may be issued when required, providing for a bonus premium to be paid in accordance with the provisions of such plans, subject to the Director's approval of:  the bylaw provision, the form of Member's Bonus Agreement, an appropriate certificate and the terms of each plan. </w:t>
      </w:r>
    </w:p>
    <w:p w:rsidR="00EB424E" w:rsidRDefault="00EB424E" w:rsidP="00935A8C"/>
    <w:p w:rsidR="00937AC1" w:rsidRPr="00D55B37" w:rsidRDefault="00937AC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15648">
        <w:t>18990</w:t>
      </w:r>
      <w:r w:rsidRPr="00D55B37">
        <w:t xml:space="preserve">, effective </w:t>
      </w:r>
      <w:r w:rsidR="00E15648">
        <w:t>December 1, 2006</w:t>
      </w:r>
      <w:r w:rsidRPr="00D55B37">
        <w:t>)</w:t>
      </w:r>
    </w:p>
    <w:sectPr w:rsidR="00937AC1" w:rsidRPr="00D55B37" w:rsidSect="00937A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05" w:rsidRDefault="00EB0B05">
      <w:r>
        <w:separator/>
      </w:r>
    </w:p>
  </w:endnote>
  <w:endnote w:type="continuationSeparator" w:id="0">
    <w:p w:rsidR="00EB0B05" w:rsidRDefault="00EB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05" w:rsidRDefault="00EB0B05">
      <w:r>
        <w:separator/>
      </w:r>
    </w:p>
  </w:footnote>
  <w:footnote w:type="continuationSeparator" w:id="0">
    <w:p w:rsidR="00EB0B05" w:rsidRDefault="00EB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52EA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A749C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574DF"/>
    <w:rsid w:val="008E3F66"/>
    <w:rsid w:val="00932B5E"/>
    <w:rsid w:val="00935A8C"/>
    <w:rsid w:val="00937AC1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5648"/>
    <w:rsid w:val="00E310D5"/>
    <w:rsid w:val="00E4449C"/>
    <w:rsid w:val="00E667E1"/>
    <w:rsid w:val="00E7288E"/>
    <w:rsid w:val="00EB0B05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A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A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