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49C1" w14:textId="77777777" w:rsidR="00A50379" w:rsidRDefault="00A50379" w:rsidP="00A50379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14:paraId="235E32AD" w14:textId="77777777" w:rsidR="00A50379" w:rsidRDefault="00A50379" w:rsidP="002C7DF7">
      <w:pPr>
        <w:widowControl w:val="0"/>
        <w:autoSpaceDE w:val="0"/>
        <w:autoSpaceDN w:val="0"/>
        <w:adjustRightInd w:val="0"/>
      </w:pPr>
    </w:p>
    <w:p w14:paraId="6FCAEE36" w14:textId="77777777" w:rsidR="00A50379" w:rsidRDefault="00A50379" w:rsidP="00A50379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72185E0" w14:textId="77777777" w:rsidR="00A50379" w:rsidRDefault="00A50379" w:rsidP="00A50379">
      <w:pPr>
        <w:widowControl w:val="0"/>
        <w:autoSpaceDE w:val="0"/>
        <w:autoSpaceDN w:val="0"/>
        <w:adjustRightInd w:val="0"/>
      </w:pPr>
      <w:r>
        <w:t>1050.100</w:t>
      </w:r>
      <w:r>
        <w:tab/>
        <w:t>High Risk Home Loan Definitions; Applicability</w:t>
      </w:r>
    </w:p>
    <w:p w14:paraId="3C19D0BF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1050.110</w:t>
      </w:r>
      <w:r>
        <w:tab/>
        <w:t xml:space="preserve">Definitions </w:t>
      </w:r>
    </w:p>
    <w:p w14:paraId="4569F838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1050.115</w:t>
      </w:r>
      <w:r>
        <w:tab/>
        <w:t>Administrative Decision (Repealed)</w:t>
      </w:r>
    </w:p>
    <w:p w14:paraId="0D64451A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1050.120</w:t>
      </w:r>
      <w:r>
        <w:tab/>
        <w:t>Assisting (Repealed)</w:t>
      </w:r>
    </w:p>
    <w:p w14:paraId="5ABBB83B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1050.125</w:t>
      </w:r>
      <w:r>
        <w:tab/>
        <w:t>Commissioner (Repealed)</w:t>
      </w:r>
    </w:p>
    <w:p w14:paraId="6E979BB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1050.130</w:t>
      </w:r>
      <w:r>
        <w:tab/>
        <w:t>Control (Repealed)</w:t>
      </w:r>
    </w:p>
    <w:p w14:paraId="493D344A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1050.132</w:t>
      </w:r>
      <w:r>
        <w:tab/>
        <w:t>Conviction or Convicted (Repealed)</w:t>
      </w:r>
    </w:p>
    <w:p w14:paraId="4C0BC3F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1050.135</w:t>
      </w:r>
      <w:r>
        <w:tab/>
        <w:t>Document (Repealed)</w:t>
      </w:r>
    </w:p>
    <w:p w14:paraId="7A68ABD8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1050.140</w:t>
      </w:r>
      <w:r>
        <w:tab/>
        <w:t>Employee (Repealed)</w:t>
      </w:r>
    </w:p>
    <w:p w14:paraId="1C957F9F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1050.145</w:t>
      </w:r>
      <w:r>
        <w:tab/>
        <w:t>First Tier Subsidiary (Repealed)</w:t>
      </w:r>
    </w:p>
    <w:p w14:paraId="2E4DBDDF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1050.150</w:t>
      </w:r>
      <w:r>
        <w:tab/>
        <w:t>Hearing Officer (Repealed)</w:t>
      </w:r>
    </w:p>
    <w:p w14:paraId="7779D5F2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1050.155</w:t>
      </w:r>
      <w:r>
        <w:tab/>
        <w:t>High Risk Home Loan (Repealed)</w:t>
      </w:r>
    </w:p>
    <w:p w14:paraId="18119F2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1050.157</w:t>
      </w:r>
      <w:r>
        <w:tab/>
        <w:t>Licensee (Repealed)</w:t>
      </w:r>
    </w:p>
    <w:p w14:paraId="77124BF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1050.160</w:t>
      </w:r>
      <w:r>
        <w:tab/>
        <w:t>Material (Repealed)</w:t>
      </w:r>
    </w:p>
    <w:p w14:paraId="13FA200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1050.165</w:t>
      </w:r>
      <w:r>
        <w:tab/>
        <w:t>Other Regulatory Agencies (Repealed)</w:t>
      </w:r>
    </w:p>
    <w:p w14:paraId="7DAC3F0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1050.170</w:t>
      </w:r>
      <w:r>
        <w:tab/>
        <w:t>Party (Repealed)</w:t>
      </w:r>
    </w:p>
    <w:p w14:paraId="53F9F09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1050.175</w:t>
      </w:r>
      <w:r>
        <w:tab/>
        <w:t>Principal Place of Business (Repealed)</w:t>
      </w:r>
    </w:p>
    <w:p w14:paraId="36909C9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1050.180</w:t>
      </w:r>
      <w:r>
        <w:tab/>
        <w:t>Repurchase a Loan (Repealed)</w:t>
      </w:r>
    </w:p>
    <w:p w14:paraId="64D31EDF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1050.185</w:t>
      </w:r>
      <w:r>
        <w:tab/>
        <w:t>State (Repealed)</w:t>
      </w:r>
    </w:p>
    <w:p w14:paraId="125433B2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1050.190</w:t>
      </w:r>
      <w:r>
        <w:tab/>
        <w:t>Servicer (Repealed)</w:t>
      </w:r>
    </w:p>
    <w:p w14:paraId="434FEF9B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1050.195</w:t>
      </w:r>
      <w:r>
        <w:tab/>
        <w:t>Points and Fees (Repealed)</w:t>
      </w:r>
    </w:p>
    <w:p w14:paraId="6CA7F322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1050.197</w:t>
      </w:r>
      <w:r>
        <w:tab/>
        <w:t>Total Loan Amount (Repealed)</w:t>
      </w:r>
    </w:p>
    <w:p w14:paraId="022759CA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1050.198</w:t>
      </w:r>
      <w:r>
        <w:tab/>
        <w:t>Approved Credit Counselor (Repealed)</w:t>
      </w:r>
    </w:p>
    <w:p w14:paraId="3AAC465E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1050.199</w:t>
      </w:r>
      <w:r>
        <w:tab/>
        <w:t>Home Equity Loan (Repealed)</w:t>
      </w:r>
    </w:p>
    <w:p w14:paraId="7E144F86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6C3BD48B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FEES</w:t>
      </w:r>
    </w:p>
    <w:p w14:paraId="4E55C4EB" w14:textId="77777777" w:rsidR="00A50379" w:rsidRDefault="00A50379" w:rsidP="002C7DF7">
      <w:pPr>
        <w:widowControl w:val="0"/>
        <w:autoSpaceDE w:val="0"/>
        <w:autoSpaceDN w:val="0"/>
        <w:adjustRightInd w:val="0"/>
        <w:ind w:left="1440" w:hanging="1440"/>
      </w:pPr>
    </w:p>
    <w:p w14:paraId="4B703EEA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C2A8527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1050.210</w:t>
      </w:r>
      <w:r>
        <w:tab/>
        <w:t xml:space="preserve">Fees </w:t>
      </w:r>
    </w:p>
    <w:p w14:paraId="7643037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1050.220</w:t>
      </w:r>
      <w:r>
        <w:tab/>
        <w:t>License Fees (Repealed)</w:t>
      </w:r>
    </w:p>
    <w:p w14:paraId="03E874A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1050.230</w:t>
      </w:r>
      <w:r>
        <w:tab/>
        <w:t>Amended License Fees – Corporate Changes (Repealed)</w:t>
      </w:r>
    </w:p>
    <w:p w14:paraId="07CEDECB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1050.240</w:t>
      </w:r>
      <w:r>
        <w:tab/>
        <w:t>Duplicate Original License Fees (Repealed)</w:t>
      </w:r>
    </w:p>
    <w:p w14:paraId="2645BBDC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1050.245</w:t>
      </w:r>
      <w:r>
        <w:tab/>
      </w:r>
      <w:r w:rsidRPr="00ED47DA">
        <w:t xml:space="preserve">Loan Originator Registration </w:t>
      </w:r>
      <w:r>
        <w:t xml:space="preserve">Application </w:t>
      </w:r>
      <w:r w:rsidRPr="00ED47DA">
        <w:t>Fee</w:t>
      </w:r>
      <w:r>
        <w:t xml:space="preserve"> (Repealed)</w:t>
      </w:r>
    </w:p>
    <w:p w14:paraId="5C449D8B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1050.246</w:t>
      </w:r>
      <w:r>
        <w:tab/>
      </w:r>
      <w:r w:rsidRPr="00ED47DA">
        <w:t>Loan Originator Registration Transfer Fee</w:t>
      </w:r>
      <w:r>
        <w:t xml:space="preserve"> (Repealed)</w:t>
      </w:r>
    </w:p>
    <w:p w14:paraId="4F5CC74B" w14:textId="77777777" w:rsidR="00A50379" w:rsidRPr="00ED47DA" w:rsidRDefault="00A50379" w:rsidP="00A50379">
      <w:pPr>
        <w:widowControl w:val="0"/>
        <w:autoSpaceDE w:val="0"/>
        <w:autoSpaceDN w:val="0"/>
        <w:adjustRightInd w:val="0"/>
        <w:ind w:left="1440" w:hanging="1440"/>
      </w:pPr>
      <w:r w:rsidRPr="00ED47DA">
        <w:t>1050.247</w:t>
      </w:r>
      <w:r>
        <w:tab/>
      </w:r>
      <w:r w:rsidRPr="00ED47DA">
        <w:t>Loan Originator Registration Reactivation Fee</w:t>
      </w:r>
      <w:r>
        <w:t xml:space="preserve"> (Repealed)</w:t>
      </w:r>
    </w:p>
    <w:p w14:paraId="3556745E" w14:textId="77777777" w:rsidR="00A50379" w:rsidRPr="00ED47DA" w:rsidRDefault="00A50379" w:rsidP="00A50379">
      <w:pPr>
        <w:widowControl w:val="0"/>
        <w:autoSpaceDE w:val="0"/>
        <w:autoSpaceDN w:val="0"/>
        <w:adjustRightInd w:val="0"/>
        <w:ind w:left="1440" w:hanging="1440"/>
      </w:pPr>
      <w:r w:rsidRPr="00ED47DA">
        <w:t>1050.248</w:t>
      </w:r>
      <w:r>
        <w:tab/>
      </w:r>
      <w:r w:rsidRPr="00ED47DA">
        <w:t>Duplicate Loan Originator Certificate of Registration or Pocket Card Fee</w:t>
      </w:r>
      <w:r>
        <w:t xml:space="preserve"> (Repealed)</w:t>
      </w:r>
    </w:p>
    <w:p w14:paraId="50BB181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1050.250</w:t>
      </w:r>
      <w:r>
        <w:tab/>
        <w:t>Examination Fees (Repealed)</w:t>
      </w:r>
    </w:p>
    <w:p w14:paraId="3498BB78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1050.255</w:t>
      </w:r>
      <w:r>
        <w:tab/>
        <w:t>Direct Expenses of Out-of-State Examinations (Repealed)</w:t>
      </w:r>
    </w:p>
    <w:p w14:paraId="625CC781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1050.260</w:t>
      </w:r>
      <w:r>
        <w:tab/>
        <w:t>Additional Full-Service Office Fees (Repealed)</w:t>
      </w:r>
    </w:p>
    <w:p w14:paraId="1C5E82B2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1050.270</w:t>
      </w:r>
      <w:r>
        <w:tab/>
        <w:t>Hearing Fees (Repealed)</w:t>
      </w:r>
    </w:p>
    <w:p w14:paraId="70C8B08A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1050.280</w:t>
      </w:r>
      <w:r>
        <w:tab/>
        <w:t xml:space="preserve">Late Fees (Repealed) </w:t>
      </w:r>
    </w:p>
    <w:p w14:paraId="5E29A21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1050.290</w:t>
      </w:r>
      <w:r>
        <w:tab/>
        <w:t>Manner of Payment (Repealed)</w:t>
      </w:r>
    </w:p>
    <w:p w14:paraId="7E3BD485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5854EAC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LICENSING</w:t>
      </w:r>
    </w:p>
    <w:p w14:paraId="4CC0974F" w14:textId="77777777" w:rsidR="00A50379" w:rsidRDefault="00A50379" w:rsidP="002C7DF7">
      <w:pPr>
        <w:widowControl w:val="0"/>
        <w:autoSpaceDE w:val="0"/>
        <w:autoSpaceDN w:val="0"/>
        <w:adjustRightInd w:val="0"/>
        <w:ind w:left="1440" w:hanging="1440"/>
      </w:pPr>
    </w:p>
    <w:p w14:paraId="13798D9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9389B5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1050.310</w:t>
      </w:r>
      <w:r>
        <w:tab/>
        <w:t xml:space="preserve">Application for an Illinois Residential Mortgage License </w:t>
      </w:r>
    </w:p>
    <w:p w14:paraId="4BAB2946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1050.320</w:t>
      </w:r>
      <w:r>
        <w:tab/>
        <w:t xml:space="preserve">Application for Renewal of an Illinois Residential Mortgage License </w:t>
      </w:r>
      <w:r w:rsidR="00F77501">
        <w:t>(Repealed)</w:t>
      </w:r>
    </w:p>
    <w:p w14:paraId="005B3AC6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1050.330</w:t>
      </w:r>
      <w:r>
        <w:tab/>
        <w:t xml:space="preserve">Waiver of License Fee </w:t>
      </w:r>
    </w:p>
    <w:p w14:paraId="46EA7753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1050.340</w:t>
      </w:r>
      <w:r>
        <w:tab/>
        <w:t xml:space="preserve">Full-Service Office </w:t>
      </w:r>
    </w:p>
    <w:p w14:paraId="2BF08A3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1050.350</w:t>
      </w:r>
      <w:r>
        <w:tab/>
        <w:t xml:space="preserve">Additional Full-Service Office </w:t>
      </w:r>
    </w:p>
    <w:p w14:paraId="45F41B47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1050.360</w:t>
      </w:r>
      <w:r>
        <w:tab/>
        <w:t>Continuing Education Requirements for Certain Employees (Repealed)</w:t>
      </w:r>
    </w:p>
    <w:p w14:paraId="40C759D2" w14:textId="77777777" w:rsidR="00A50379" w:rsidRDefault="006128BC" w:rsidP="00A50379">
      <w:pPr>
        <w:widowControl w:val="0"/>
        <w:autoSpaceDE w:val="0"/>
        <w:autoSpaceDN w:val="0"/>
        <w:adjustRightInd w:val="0"/>
        <w:ind w:left="1440" w:hanging="1440"/>
      </w:pPr>
      <w:r>
        <w:t>1050.370</w:t>
      </w:r>
      <w:r>
        <w:tab/>
      </w:r>
      <w:r w:rsidRPr="006128BC">
        <w:t>Licensing of Mortgage Loan Originators</w:t>
      </w:r>
    </w:p>
    <w:p w14:paraId="3ACD9DC3" w14:textId="77777777" w:rsidR="006128BC" w:rsidRDefault="006128BC" w:rsidP="00A50379">
      <w:pPr>
        <w:widowControl w:val="0"/>
        <w:autoSpaceDE w:val="0"/>
        <w:autoSpaceDN w:val="0"/>
        <w:adjustRightInd w:val="0"/>
        <w:ind w:left="1440" w:hanging="1440"/>
      </w:pPr>
    </w:p>
    <w:p w14:paraId="7D2A1ED3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OPERATIONS AND SUPERVISION</w:t>
      </w:r>
    </w:p>
    <w:p w14:paraId="53ED6E73" w14:textId="77777777" w:rsidR="00A50379" w:rsidRDefault="00A50379" w:rsidP="002C7DF7">
      <w:pPr>
        <w:widowControl w:val="0"/>
        <w:autoSpaceDE w:val="0"/>
        <w:autoSpaceDN w:val="0"/>
        <w:adjustRightInd w:val="0"/>
        <w:ind w:left="1440" w:hanging="1440"/>
      </w:pPr>
    </w:p>
    <w:p w14:paraId="56B31DE6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08EDE8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1050.410</w:t>
      </w:r>
      <w:r>
        <w:tab/>
        <w:t xml:space="preserve">Net Worth </w:t>
      </w:r>
    </w:p>
    <w:p w14:paraId="73FB3F3F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1050.420</w:t>
      </w:r>
      <w:r>
        <w:tab/>
        <w:t xml:space="preserve">Line of Credit (Repealed) </w:t>
      </w:r>
    </w:p>
    <w:p w14:paraId="08B6572A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1050.425</w:t>
      </w:r>
      <w:r>
        <w:tab/>
        <w:t xml:space="preserve">Examination </w:t>
      </w:r>
    </w:p>
    <w:p w14:paraId="563AA2B9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1050.430</w:t>
      </w:r>
      <w:r>
        <w:tab/>
        <w:t xml:space="preserve">Late Audit Reports </w:t>
      </w:r>
    </w:p>
    <w:p w14:paraId="2281837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1050.440</w:t>
      </w:r>
      <w:r>
        <w:tab/>
        <w:t xml:space="preserve">Escrow </w:t>
      </w:r>
    </w:p>
    <w:p w14:paraId="5D9CB05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1050.450</w:t>
      </w:r>
      <w:r>
        <w:tab/>
        <w:t xml:space="preserve">Audit Workpapers </w:t>
      </w:r>
    </w:p>
    <w:p w14:paraId="5F26B49A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1050.460</w:t>
      </w:r>
      <w:r>
        <w:tab/>
        <w:t xml:space="preserve">Selection of Independent Auditor </w:t>
      </w:r>
      <w:r w:rsidR="00B52118">
        <w:t>(Repealed)</w:t>
      </w:r>
    </w:p>
    <w:p w14:paraId="6AEB6976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1050.470</w:t>
      </w:r>
      <w:r>
        <w:tab/>
        <w:t xml:space="preserve">Proceedings Affecting a License </w:t>
      </w:r>
    </w:p>
    <w:p w14:paraId="6439B4D3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1050.475</w:t>
      </w:r>
      <w:r>
        <w:tab/>
        <w:t xml:space="preserve">Change in Business Activities </w:t>
      </w:r>
    </w:p>
    <w:p w14:paraId="14DADE4B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1050.480</w:t>
      </w:r>
      <w:r>
        <w:tab/>
        <w:t xml:space="preserve">Change of Ownership, Control or Name or Address of Licensee </w:t>
      </w:r>
    </w:p>
    <w:p w14:paraId="2B8E9C58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1050.490</w:t>
      </w:r>
      <w:r>
        <w:tab/>
        <w:t xml:space="preserve">Bonding Requirements </w:t>
      </w:r>
    </w:p>
    <w:p w14:paraId="19109F2F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2DB77EEE" w14:textId="77777777" w:rsidR="003A5063" w:rsidRDefault="00A50379" w:rsidP="00A50379">
      <w:pPr>
        <w:widowControl w:val="0"/>
        <w:autoSpaceDE w:val="0"/>
        <w:autoSpaceDN w:val="0"/>
        <w:adjustRightInd w:val="0"/>
        <w:ind w:left="57" w:hanging="57"/>
        <w:jc w:val="center"/>
      </w:pPr>
      <w:r>
        <w:t>SUBPART E:  ANNUAL REPORT OF MORTGAGE ACTIVITY, MORTGAGE BROKERAGE ACTIVITY</w:t>
      </w:r>
      <w:r w:rsidR="009A0232">
        <w:t>, PURCHASING ACTIVITY,</w:t>
      </w:r>
    </w:p>
    <w:p w14:paraId="738D346B" w14:textId="77777777" w:rsidR="00A50379" w:rsidRDefault="00A50379" w:rsidP="00A50379">
      <w:pPr>
        <w:widowControl w:val="0"/>
        <w:autoSpaceDE w:val="0"/>
        <w:autoSpaceDN w:val="0"/>
        <w:adjustRightInd w:val="0"/>
        <w:ind w:left="57" w:hanging="57"/>
        <w:jc w:val="center"/>
      </w:pPr>
      <w:r>
        <w:t>AND MORTGAGE SERVICING ACTIVITY</w:t>
      </w:r>
    </w:p>
    <w:p w14:paraId="0B20E369" w14:textId="77777777" w:rsidR="00A50379" w:rsidRDefault="00A50379" w:rsidP="002C7DF7">
      <w:pPr>
        <w:widowControl w:val="0"/>
        <w:autoSpaceDE w:val="0"/>
        <w:autoSpaceDN w:val="0"/>
        <w:adjustRightInd w:val="0"/>
        <w:ind w:left="1440" w:hanging="1440"/>
      </w:pPr>
    </w:p>
    <w:p w14:paraId="07C0F469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06D1BA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1050.610</w:t>
      </w:r>
      <w:r>
        <w:tab/>
        <w:t xml:space="preserve">Filing Requirements </w:t>
      </w:r>
    </w:p>
    <w:p w14:paraId="44CA1E99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1050.620</w:t>
      </w:r>
      <w:r>
        <w:tab/>
        <w:t xml:space="preserve">Reporting Forms </w:t>
      </w:r>
    </w:p>
    <w:p w14:paraId="19049A0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1050.630</w:t>
      </w:r>
      <w:r>
        <w:tab/>
        <w:t xml:space="preserve">Annual Report of Mortgage Activity </w:t>
      </w:r>
    </w:p>
    <w:p w14:paraId="60955B66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1050.640</w:t>
      </w:r>
      <w:r>
        <w:tab/>
        <w:t xml:space="preserve">Annual Report of Brokerage Activity </w:t>
      </w:r>
    </w:p>
    <w:p w14:paraId="5CE050F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1050.650</w:t>
      </w:r>
      <w:r>
        <w:tab/>
        <w:t xml:space="preserve">Annual Report of Servicing Activity </w:t>
      </w:r>
    </w:p>
    <w:p w14:paraId="248FDA32" w14:textId="77777777" w:rsidR="006128BC" w:rsidRPr="006128BC" w:rsidRDefault="006128BC" w:rsidP="006128BC">
      <w:pPr>
        <w:widowControl w:val="0"/>
        <w:autoSpaceDE w:val="0"/>
        <w:autoSpaceDN w:val="0"/>
        <w:adjustRightInd w:val="0"/>
        <w:ind w:left="1440" w:hanging="1440"/>
      </w:pPr>
      <w:r w:rsidRPr="006128BC">
        <w:t>1050.655</w:t>
      </w:r>
      <w:r w:rsidRPr="006128BC">
        <w:tab/>
        <w:t>Annual Report of Purchasing Activity</w:t>
      </w:r>
    </w:p>
    <w:p w14:paraId="3DB2734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1050.660</w:t>
      </w:r>
      <w:r>
        <w:tab/>
        <w:t xml:space="preserve">Verification </w:t>
      </w:r>
    </w:p>
    <w:p w14:paraId="01FE213A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0D4D4FCB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F:  </w:t>
      </w:r>
      <w:r w:rsidR="003722ED">
        <w:t>LOAN DELINQUENCY EXAMINATION</w:t>
      </w:r>
    </w:p>
    <w:p w14:paraId="45D13293" w14:textId="77777777" w:rsidR="002C7DF7" w:rsidRDefault="002C7DF7" w:rsidP="00A50379">
      <w:pPr>
        <w:widowControl w:val="0"/>
        <w:autoSpaceDE w:val="0"/>
        <w:autoSpaceDN w:val="0"/>
        <w:adjustRightInd w:val="0"/>
        <w:ind w:left="1440" w:hanging="1440"/>
      </w:pPr>
    </w:p>
    <w:p w14:paraId="69FAC82E" w14:textId="46124440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4DE8EB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1050.710</w:t>
      </w:r>
      <w:r>
        <w:tab/>
        <w:t xml:space="preserve">Computation of National Residential Mortgage Foreclosure Rate </w:t>
      </w:r>
      <w:r w:rsidR="00F77501">
        <w:t>(Repealed)</w:t>
      </w:r>
    </w:p>
    <w:p w14:paraId="79155F9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1050.720</w:t>
      </w:r>
      <w:r>
        <w:tab/>
        <w:t xml:space="preserve">Computation of Illinois Residential Mortgage Foreclosure Rate </w:t>
      </w:r>
      <w:r w:rsidR="00F77501">
        <w:t>(Repealed)</w:t>
      </w:r>
    </w:p>
    <w:p w14:paraId="43FFFECA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1050.730</w:t>
      </w:r>
      <w:r>
        <w:tab/>
        <w:t xml:space="preserve">Excess Foreclosure Rate </w:t>
      </w:r>
      <w:r w:rsidR="00F77501">
        <w:t>(Repealed)</w:t>
      </w:r>
    </w:p>
    <w:p w14:paraId="4EDE5F6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1050.740</w:t>
      </w:r>
      <w:r>
        <w:tab/>
      </w:r>
      <w:r w:rsidR="003722ED">
        <w:t>Loan Delinquency</w:t>
      </w:r>
      <w:r>
        <w:t xml:space="preserve"> Hearing </w:t>
      </w:r>
    </w:p>
    <w:p w14:paraId="43FDD777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1050.750</w:t>
      </w:r>
      <w:r>
        <w:tab/>
        <w:t xml:space="preserve">Director's Authority – Unusually High Rate </w:t>
      </w:r>
      <w:r w:rsidR="00F77501">
        <w:t>(Repealed)</w:t>
      </w:r>
    </w:p>
    <w:p w14:paraId="7C3FD827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38544DE6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SERVICING</w:t>
      </w:r>
    </w:p>
    <w:p w14:paraId="153D429B" w14:textId="77777777" w:rsidR="00A50379" w:rsidRDefault="00A50379" w:rsidP="002C7DF7">
      <w:pPr>
        <w:widowControl w:val="0"/>
        <w:autoSpaceDE w:val="0"/>
        <w:autoSpaceDN w:val="0"/>
        <w:adjustRightInd w:val="0"/>
        <w:ind w:left="1440" w:hanging="1440"/>
      </w:pPr>
    </w:p>
    <w:p w14:paraId="6A30E3D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0A0828B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1050.810</w:t>
      </w:r>
      <w:r>
        <w:tab/>
        <w:t xml:space="preserve">New Loans </w:t>
      </w:r>
    </w:p>
    <w:p w14:paraId="58BD027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1050.820</w:t>
      </w:r>
      <w:r>
        <w:tab/>
        <w:t xml:space="preserve">Transfer of Servicing </w:t>
      </w:r>
    </w:p>
    <w:p w14:paraId="66152FC7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1050.830</w:t>
      </w:r>
      <w:r>
        <w:tab/>
        <w:t xml:space="preserve">Real Property Tax and Hazard Insurance Payments </w:t>
      </w:r>
    </w:p>
    <w:p w14:paraId="55D6D23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1050.840</w:t>
      </w:r>
      <w:r>
        <w:tab/>
        <w:t xml:space="preserve">Payment Processing </w:t>
      </w:r>
    </w:p>
    <w:p w14:paraId="2D4C4C0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1050.850</w:t>
      </w:r>
      <w:r>
        <w:tab/>
        <w:t xml:space="preserve">Toll-Free Telephone Arrangement </w:t>
      </w:r>
    </w:p>
    <w:p w14:paraId="630E32B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1050.860</w:t>
      </w:r>
      <w:r>
        <w:tab/>
        <w:t xml:space="preserve">Payoff of Outstanding Mortgage Loan </w:t>
      </w:r>
    </w:p>
    <w:p w14:paraId="32BB6AF9" w14:textId="77777777" w:rsidR="006128BC" w:rsidRPr="006128BC" w:rsidRDefault="006128BC" w:rsidP="006128BC">
      <w:pPr>
        <w:widowControl w:val="0"/>
        <w:autoSpaceDE w:val="0"/>
        <w:autoSpaceDN w:val="0"/>
        <w:adjustRightInd w:val="0"/>
        <w:ind w:left="1440" w:hanging="1440"/>
      </w:pPr>
      <w:r w:rsidRPr="006128BC">
        <w:t>1050.870</w:t>
      </w:r>
      <w:r>
        <w:tab/>
      </w:r>
      <w:r w:rsidRPr="006128BC">
        <w:t>Compliance with Other Laws</w:t>
      </w:r>
    </w:p>
    <w:p w14:paraId="5B038E8C" w14:textId="77777777" w:rsidR="006128BC" w:rsidRDefault="006128BC" w:rsidP="00A50379">
      <w:pPr>
        <w:widowControl w:val="0"/>
        <w:autoSpaceDE w:val="0"/>
        <w:autoSpaceDN w:val="0"/>
        <w:adjustRightInd w:val="0"/>
        <w:ind w:left="1440" w:hanging="1440"/>
      </w:pPr>
    </w:p>
    <w:p w14:paraId="328084A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ADVERTISING</w:t>
      </w:r>
    </w:p>
    <w:p w14:paraId="076CB9F5" w14:textId="77777777" w:rsidR="00A50379" w:rsidRDefault="00A50379" w:rsidP="002C7DF7">
      <w:pPr>
        <w:widowControl w:val="0"/>
        <w:autoSpaceDE w:val="0"/>
        <w:autoSpaceDN w:val="0"/>
        <w:adjustRightInd w:val="0"/>
        <w:ind w:left="1440" w:hanging="1440"/>
      </w:pPr>
    </w:p>
    <w:p w14:paraId="71269895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0B88F4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1050.910</w:t>
      </w:r>
      <w:r>
        <w:tab/>
        <w:t xml:space="preserve">General Prohibition </w:t>
      </w:r>
    </w:p>
    <w:p w14:paraId="735C85A7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1050.920</w:t>
      </w:r>
      <w:r>
        <w:tab/>
        <w:t xml:space="preserve">Definition of Advertisement </w:t>
      </w:r>
    </w:p>
    <w:p w14:paraId="3F805E2A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1050.930</w:t>
      </w:r>
      <w:r>
        <w:tab/>
        <w:t xml:space="preserve">Compliance with Other Laws </w:t>
      </w:r>
    </w:p>
    <w:p w14:paraId="3AA94CE5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1050.940</w:t>
      </w:r>
      <w:r>
        <w:tab/>
        <w:t xml:space="preserve">Requirements </w:t>
      </w:r>
    </w:p>
    <w:p w14:paraId="0BF7CCA7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1050.950</w:t>
      </w:r>
      <w:r>
        <w:tab/>
        <w:t xml:space="preserve">Misleading and Deceptive Advertising Prohibition </w:t>
      </w:r>
    </w:p>
    <w:p w14:paraId="3C72E5E1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1EE9BFF5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LOAN BROKERAGE PRACTICES</w:t>
      </w:r>
    </w:p>
    <w:p w14:paraId="0875DDF8" w14:textId="77777777" w:rsidR="00A50379" w:rsidRDefault="00A50379" w:rsidP="002C7DF7">
      <w:pPr>
        <w:widowControl w:val="0"/>
        <w:autoSpaceDE w:val="0"/>
        <w:autoSpaceDN w:val="0"/>
        <w:adjustRightInd w:val="0"/>
        <w:ind w:left="1440" w:hanging="1440"/>
      </w:pPr>
    </w:p>
    <w:p w14:paraId="2CD11CE8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D4EB16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1050.1010</w:t>
      </w:r>
      <w:r>
        <w:tab/>
        <w:t xml:space="preserve">Loan Brokerage Agreement </w:t>
      </w:r>
    </w:p>
    <w:p w14:paraId="7EF8439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1050.1020</w:t>
      </w:r>
      <w:r>
        <w:tab/>
        <w:t xml:space="preserve">Loan Brokerage Disclosure Statement </w:t>
      </w:r>
    </w:p>
    <w:p w14:paraId="1546A24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1050.1030</w:t>
      </w:r>
      <w:r>
        <w:tab/>
        <w:t xml:space="preserve">Prohibited Practice </w:t>
      </w:r>
    </w:p>
    <w:p w14:paraId="51CD035E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41070B1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LOAN APPLICATION PRACTICES</w:t>
      </w:r>
    </w:p>
    <w:p w14:paraId="46420278" w14:textId="77777777" w:rsidR="00A50379" w:rsidRDefault="00A50379" w:rsidP="002C7DF7">
      <w:pPr>
        <w:widowControl w:val="0"/>
        <w:autoSpaceDE w:val="0"/>
        <w:autoSpaceDN w:val="0"/>
        <w:adjustRightInd w:val="0"/>
        <w:ind w:left="1440" w:hanging="1440"/>
      </w:pPr>
    </w:p>
    <w:p w14:paraId="6D659281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CB241B1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1050.1100</w:t>
      </w:r>
      <w:r>
        <w:tab/>
        <w:t>High Risk Home Loan Application Practices; Applicability</w:t>
      </w:r>
    </w:p>
    <w:p w14:paraId="0D8F139F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1050.1110</w:t>
      </w:r>
      <w:r>
        <w:tab/>
        <w:t xml:space="preserve">Borrower Information Document </w:t>
      </w:r>
    </w:p>
    <w:p w14:paraId="44F07907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1050.1120</w:t>
      </w:r>
      <w:r>
        <w:tab/>
        <w:t xml:space="preserve">Description of Required Documentation </w:t>
      </w:r>
    </w:p>
    <w:p w14:paraId="585FD935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1050.1130</w:t>
      </w:r>
      <w:r>
        <w:tab/>
        <w:t xml:space="preserve">Maintenance of Records (Repealed) </w:t>
      </w:r>
    </w:p>
    <w:p w14:paraId="701CB405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1050.1140</w:t>
      </w:r>
      <w:r>
        <w:tab/>
        <w:t xml:space="preserve">Loan Application Procedures </w:t>
      </w:r>
    </w:p>
    <w:p w14:paraId="183327FE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1050.1150</w:t>
      </w:r>
      <w:r>
        <w:tab/>
        <w:t xml:space="preserve">Copies of Signed Documents </w:t>
      </w:r>
    </w:p>
    <w:p w14:paraId="7D91FEA1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1050.1160</w:t>
      </w:r>
      <w:r>
        <w:tab/>
        <w:t xml:space="preserve">Confirmation of Statements </w:t>
      </w:r>
    </w:p>
    <w:p w14:paraId="64E27201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1050.1170</w:t>
      </w:r>
      <w:r>
        <w:tab/>
        <w:t xml:space="preserve">Cancellation of Application </w:t>
      </w:r>
    </w:p>
    <w:p w14:paraId="5E3C7298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1050.1175</w:t>
      </w:r>
      <w:r>
        <w:tab/>
      </w:r>
      <w:r w:rsidR="00D011F0">
        <w:t>Loan Log</w:t>
      </w:r>
      <w:r>
        <w:t xml:space="preserve"> </w:t>
      </w:r>
    </w:p>
    <w:p w14:paraId="50051014" w14:textId="77777777" w:rsidR="00D011F0" w:rsidRDefault="00D011F0" w:rsidP="00A50379">
      <w:pPr>
        <w:widowControl w:val="0"/>
        <w:autoSpaceDE w:val="0"/>
        <w:autoSpaceDN w:val="0"/>
        <w:adjustRightInd w:val="0"/>
        <w:ind w:left="1440" w:hanging="1440"/>
      </w:pPr>
      <w:r>
        <w:t>1050.1176</w:t>
      </w:r>
      <w:r>
        <w:tab/>
        <w:t>Record Retention</w:t>
      </w:r>
    </w:p>
    <w:p w14:paraId="6D46A774" w14:textId="77777777" w:rsidR="00D011F0" w:rsidRDefault="00D011F0" w:rsidP="00A50379">
      <w:pPr>
        <w:widowControl w:val="0"/>
        <w:autoSpaceDE w:val="0"/>
        <w:autoSpaceDN w:val="0"/>
        <w:adjustRightInd w:val="0"/>
        <w:ind w:left="1440" w:hanging="1440"/>
      </w:pPr>
      <w:r>
        <w:t>1050.1177</w:t>
      </w:r>
      <w:r>
        <w:tab/>
        <w:t>Required Loan Application File Documents</w:t>
      </w:r>
    </w:p>
    <w:p w14:paraId="4A930553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1050.1180</w:t>
      </w:r>
      <w:r>
        <w:tab/>
        <w:t xml:space="preserve">Ability to Repay </w:t>
      </w:r>
    </w:p>
    <w:p w14:paraId="0540287B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1050.1185</w:t>
      </w:r>
      <w:r>
        <w:tab/>
        <w:t xml:space="preserve">Verification of Ability to Pay Loan </w:t>
      </w:r>
    </w:p>
    <w:p w14:paraId="095DBCA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1050.1186</w:t>
      </w:r>
      <w:r>
        <w:tab/>
        <w:t xml:space="preserve">Fraudulent or Deceptive Practices </w:t>
      </w:r>
    </w:p>
    <w:p w14:paraId="6C1BB89F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1050.1187</w:t>
      </w:r>
      <w:r>
        <w:tab/>
        <w:t xml:space="preserve">Prepayment Penalty </w:t>
      </w:r>
    </w:p>
    <w:p w14:paraId="7E86970E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0C5DF87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GENERAL LENDING PRACTICES</w:t>
      </w:r>
    </w:p>
    <w:p w14:paraId="0C12856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3D9406B9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2D2C64A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1050.1200</w:t>
      </w:r>
      <w:r>
        <w:tab/>
        <w:t>High Risk Home Loan Lending Practices; Applicability</w:t>
      </w:r>
    </w:p>
    <w:p w14:paraId="1B0DF1FB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1050.1210</w:t>
      </w:r>
      <w:r>
        <w:tab/>
        <w:t xml:space="preserve">Notice to Joint Borrowers </w:t>
      </w:r>
    </w:p>
    <w:p w14:paraId="0108EFA5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1050.1220</w:t>
      </w:r>
      <w:r>
        <w:tab/>
        <w:t xml:space="preserve">Inaccuracy of Disclosed Information </w:t>
      </w:r>
    </w:p>
    <w:p w14:paraId="4EDE4F07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1050.1230</w:t>
      </w:r>
      <w:r>
        <w:tab/>
        <w:t xml:space="preserve">Changes Affecting Loans in Process </w:t>
      </w:r>
      <w:r w:rsidR="00F77501">
        <w:t>(Repealed)</w:t>
      </w:r>
    </w:p>
    <w:p w14:paraId="418AA153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1050.1240</w:t>
      </w:r>
      <w:r>
        <w:tab/>
        <w:t xml:space="preserve">Prohibition of Unauthorized Lenders </w:t>
      </w:r>
    </w:p>
    <w:p w14:paraId="7E5BD407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1050.1250</w:t>
      </w:r>
      <w:r>
        <w:tab/>
        <w:t xml:space="preserve">Good Faith Requirements </w:t>
      </w:r>
    </w:p>
    <w:p w14:paraId="23E1F972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1050.1260</w:t>
      </w:r>
      <w:r>
        <w:tab/>
        <w:t xml:space="preserve">Pre-paid Insurance Products and Warranties </w:t>
      </w:r>
    </w:p>
    <w:p w14:paraId="2F2B4948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1050.1270</w:t>
      </w:r>
      <w:r>
        <w:tab/>
        <w:t xml:space="preserve">Refinancing Prohibited in Certain Cases </w:t>
      </w:r>
    </w:p>
    <w:p w14:paraId="2AA711D8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1050.1272</w:t>
      </w:r>
      <w:r>
        <w:tab/>
        <w:t xml:space="preserve">Balloon Payments </w:t>
      </w:r>
    </w:p>
    <w:p w14:paraId="66645845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1050.1275</w:t>
      </w:r>
      <w:r>
        <w:tab/>
        <w:t xml:space="preserve">Financing of Certain Points and Fees </w:t>
      </w:r>
    </w:p>
    <w:p w14:paraId="329B2FE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1050.1276</w:t>
      </w:r>
      <w:r>
        <w:tab/>
        <w:t xml:space="preserve">Payments to Contractors </w:t>
      </w:r>
    </w:p>
    <w:p w14:paraId="068871EE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1050.1277</w:t>
      </w:r>
      <w:r>
        <w:tab/>
        <w:t xml:space="preserve">Negative Amortization </w:t>
      </w:r>
    </w:p>
    <w:p w14:paraId="3B876AD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1050.1278</w:t>
      </w:r>
      <w:r>
        <w:tab/>
        <w:t xml:space="preserve">Negative Equity </w:t>
      </w:r>
    </w:p>
    <w:p w14:paraId="551B6AF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1050.1280</w:t>
      </w:r>
      <w:r>
        <w:tab/>
        <w:t xml:space="preserve">Counseling Prior to Perfecting Foreclosure Proceedings </w:t>
      </w:r>
    </w:p>
    <w:p w14:paraId="17E4496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2BE18216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COMMITMENT AND CLOSING PRACTICES</w:t>
      </w:r>
    </w:p>
    <w:p w14:paraId="05485545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42FBF249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68AB987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1050.1305</w:t>
      </w:r>
      <w:r>
        <w:tab/>
        <w:t xml:space="preserve">Approval Notice </w:t>
      </w:r>
      <w:r w:rsidR="00F77501">
        <w:t>(Repealed)</w:t>
      </w:r>
    </w:p>
    <w:p w14:paraId="22FC562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1050.1310</w:t>
      </w:r>
      <w:r>
        <w:tab/>
        <w:t xml:space="preserve">Inconsistent Conditions Prohibited </w:t>
      </w:r>
    </w:p>
    <w:p w14:paraId="45829F9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1050.1315</w:t>
      </w:r>
      <w:r>
        <w:tab/>
        <w:t xml:space="preserve">Avoidance of Commitment </w:t>
      </w:r>
    </w:p>
    <w:p w14:paraId="3F303F63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1050.1320</w:t>
      </w:r>
      <w:r>
        <w:tab/>
        <w:t xml:space="preserve">Charges to Seller </w:t>
      </w:r>
    </w:p>
    <w:p w14:paraId="38FC9E45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1050.1325</w:t>
      </w:r>
      <w:r>
        <w:tab/>
        <w:t xml:space="preserve">Intentional Delay </w:t>
      </w:r>
    </w:p>
    <w:p w14:paraId="4E5086B8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1050.1330</w:t>
      </w:r>
      <w:r>
        <w:tab/>
        <w:t xml:space="preserve">No Duplication to Borrower of Seller's Costs </w:t>
      </w:r>
    </w:p>
    <w:p w14:paraId="024D2FE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1050.1335</w:t>
      </w:r>
      <w:r>
        <w:tab/>
        <w:t xml:space="preserve">Fees and Charges </w:t>
      </w:r>
    </w:p>
    <w:p w14:paraId="6632F8A5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1050.1340</w:t>
      </w:r>
      <w:r>
        <w:tab/>
        <w:t xml:space="preserve">Refunds on Failure to Close </w:t>
      </w:r>
    </w:p>
    <w:p w14:paraId="4C79C256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1050.1345</w:t>
      </w:r>
      <w:r>
        <w:tab/>
        <w:t xml:space="preserve">Representative at Closing </w:t>
      </w:r>
    </w:p>
    <w:p w14:paraId="76213967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1050.1350</w:t>
      </w:r>
      <w:r>
        <w:tab/>
        <w:t xml:space="preserve">Compliance with Other Laws </w:t>
      </w:r>
    </w:p>
    <w:p w14:paraId="73A40E4A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1050.1355</w:t>
      </w:r>
      <w:r>
        <w:tab/>
        <w:t xml:space="preserve">Failure to Close – Disclosure </w:t>
      </w:r>
    </w:p>
    <w:p w14:paraId="77C5200B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1050.1360</w:t>
      </w:r>
      <w:r>
        <w:tab/>
        <w:t xml:space="preserve">Escrow Account Agreements at Closing </w:t>
      </w:r>
    </w:p>
    <w:p w14:paraId="606B4D3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0F7F181F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EXEMPTION GUIDELINES</w:t>
      </w:r>
    </w:p>
    <w:p w14:paraId="19CD1383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6B724F8B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B62883A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1050.1410</w:t>
      </w:r>
      <w:r>
        <w:tab/>
        <w:t xml:space="preserve">General </w:t>
      </w:r>
    </w:p>
    <w:p w14:paraId="2E10CEF2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1050.1420</w:t>
      </w:r>
      <w:r>
        <w:tab/>
        <w:t xml:space="preserve">Interpretative Guidelines </w:t>
      </w:r>
    </w:p>
    <w:p w14:paraId="55DFE46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0949BF4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ADMINISTRATIVE HEARING PROCEDURES</w:t>
      </w:r>
    </w:p>
    <w:p w14:paraId="6D3CA0D2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49F28CC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9107FB1" w14:textId="32D131E0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1050.1510</w:t>
      </w:r>
      <w:r>
        <w:tab/>
      </w:r>
      <w:r w:rsidR="00AB1933">
        <w:t>Hearings</w:t>
      </w:r>
      <w:r>
        <w:t xml:space="preserve"> </w:t>
      </w:r>
    </w:p>
    <w:p w14:paraId="08FFA6B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1050.1520</w:t>
      </w:r>
      <w:r>
        <w:tab/>
        <w:t>Definitions (Repealed)</w:t>
      </w:r>
    </w:p>
    <w:p w14:paraId="52AC3078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1050.1530</w:t>
      </w:r>
      <w:r>
        <w:tab/>
        <w:t xml:space="preserve">Filing </w:t>
      </w:r>
      <w:r w:rsidR="00BF2CC2" w:rsidRPr="00BF2CC2">
        <w:t>(Repealed)</w:t>
      </w:r>
    </w:p>
    <w:p w14:paraId="32CC51F2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1050.1540</w:t>
      </w:r>
      <w:r>
        <w:tab/>
        <w:t xml:space="preserve">Form of Documents </w:t>
      </w:r>
      <w:r w:rsidR="00BF2CC2" w:rsidRPr="00BF2CC2">
        <w:t>(Repealed)</w:t>
      </w:r>
    </w:p>
    <w:p w14:paraId="63708F66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1050.1550</w:t>
      </w:r>
      <w:r>
        <w:tab/>
        <w:t xml:space="preserve">Computation of Time </w:t>
      </w:r>
      <w:r w:rsidR="00BF2CC2" w:rsidRPr="00BF2CC2">
        <w:t>(Repealed)</w:t>
      </w:r>
    </w:p>
    <w:p w14:paraId="703A17C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1050.1560</w:t>
      </w:r>
      <w:r>
        <w:tab/>
        <w:t xml:space="preserve">Appearances </w:t>
      </w:r>
      <w:r w:rsidR="00BF2CC2" w:rsidRPr="00BF2CC2">
        <w:t>(Repealed)</w:t>
      </w:r>
    </w:p>
    <w:p w14:paraId="7FAEA0A0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1050.1570</w:t>
      </w:r>
      <w:r>
        <w:tab/>
        <w:t xml:space="preserve">Request for Hearing </w:t>
      </w:r>
      <w:r w:rsidR="00BF2CC2" w:rsidRPr="00BF2CC2">
        <w:t>(Repealed)</w:t>
      </w:r>
    </w:p>
    <w:p w14:paraId="6955260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1050.1580</w:t>
      </w:r>
      <w:r>
        <w:tab/>
        <w:t xml:space="preserve">Notice of Hearing </w:t>
      </w:r>
      <w:r w:rsidR="00BF2CC2" w:rsidRPr="00BF2CC2">
        <w:t>(Repealed)</w:t>
      </w:r>
    </w:p>
    <w:p w14:paraId="02A04617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1050.1590</w:t>
      </w:r>
      <w:r>
        <w:tab/>
        <w:t xml:space="preserve">Service of the Notice of Hearing </w:t>
      </w:r>
      <w:r w:rsidR="00BF2CC2" w:rsidRPr="00BF2CC2">
        <w:t>(Repealed)</w:t>
      </w:r>
    </w:p>
    <w:p w14:paraId="59ADA3A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1050.1595</w:t>
      </w:r>
      <w:r>
        <w:tab/>
        <w:t xml:space="preserve">Bill of Particulars or Motion for More Definite Statement </w:t>
      </w:r>
      <w:r w:rsidR="00BF2CC2" w:rsidRPr="00BF2CC2">
        <w:t>(Repealed)</w:t>
      </w:r>
    </w:p>
    <w:p w14:paraId="756BA8C3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1050.1600</w:t>
      </w:r>
      <w:r>
        <w:tab/>
        <w:t xml:space="preserve">Motion and Answer </w:t>
      </w:r>
      <w:r w:rsidR="00BF2CC2" w:rsidRPr="00BF2CC2">
        <w:t>(Repealed)</w:t>
      </w:r>
    </w:p>
    <w:p w14:paraId="3E363E0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1050.1610</w:t>
      </w:r>
      <w:r>
        <w:tab/>
        <w:t xml:space="preserve">Consolidation and Severance of Matters – Additional Parties </w:t>
      </w:r>
      <w:r w:rsidR="00BF2CC2" w:rsidRPr="00BF2CC2">
        <w:t>(Repealed)</w:t>
      </w:r>
    </w:p>
    <w:p w14:paraId="41F719EB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1050.1620</w:t>
      </w:r>
      <w:r>
        <w:tab/>
        <w:t xml:space="preserve">Intervention </w:t>
      </w:r>
      <w:r w:rsidR="00BF2CC2" w:rsidRPr="00BF2CC2">
        <w:t>(Repealed)</w:t>
      </w:r>
    </w:p>
    <w:p w14:paraId="3FAA11C1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1050.1630</w:t>
      </w:r>
      <w:r>
        <w:tab/>
        <w:t xml:space="preserve">Postponement or Continuance of Hearing </w:t>
      </w:r>
      <w:r w:rsidR="00BF2CC2" w:rsidRPr="00BF2CC2">
        <w:t>(Repealed)</w:t>
      </w:r>
    </w:p>
    <w:p w14:paraId="7A77FA97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1050.1640</w:t>
      </w:r>
      <w:r>
        <w:tab/>
        <w:t xml:space="preserve">Authority of Hearing Officer </w:t>
      </w:r>
      <w:r w:rsidR="00BF2CC2" w:rsidRPr="00BF2CC2">
        <w:t>(Repealed)</w:t>
      </w:r>
    </w:p>
    <w:p w14:paraId="67D57F1E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1050.1650</w:t>
      </w:r>
      <w:r>
        <w:tab/>
        <w:t xml:space="preserve">Bias or Disqualification of Hearing Officer </w:t>
      </w:r>
      <w:r w:rsidR="00BF2CC2" w:rsidRPr="00BF2CC2">
        <w:t>(Repealed)</w:t>
      </w:r>
    </w:p>
    <w:p w14:paraId="047AA34E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1050.1660</w:t>
      </w:r>
      <w:r>
        <w:tab/>
        <w:t xml:space="preserve">Prehearing Conferences </w:t>
      </w:r>
      <w:r w:rsidR="00BF2CC2" w:rsidRPr="00BF2CC2">
        <w:t>(Repealed)</w:t>
      </w:r>
    </w:p>
    <w:p w14:paraId="6FD78F0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1050.1670</w:t>
      </w:r>
      <w:r>
        <w:tab/>
        <w:t xml:space="preserve">Discovery </w:t>
      </w:r>
      <w:r w:rsidR="00BF2CC2" w:rsidRPr="00BF2CC2">
        <w:t>(Repealed)</w:t>
      </w:r>
    </w:p>
    <w:p w14:paraId="3B97A38A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1050.1680</w:t>
      </w:r>
      <w:r>
        <w:tab/>
        <w:t xml:space="preserve">Subpoenas </w:t>
      </w:r>
      <w:r w:rsidR="00BF2CC2" w:rsidRPr="00BF2CC2">
        <w:t>(Repealed)</w:t>
      </w:r>
    </w:p>
    <w:p w14:paraId="4369B96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1050.1690</w:t>
      </w:r>
      <w:r>
        <w:tab/>
        <w:t xml:space="preserve">Conduct of Hearing </w:t>
      </w:r>
      <w:r w:rsidR="00BF2CC2" w:rsidRPr="00BF2CC2">
        <w:t>(Repealed)</w:t>
      </w:r>
    </w:p>
    <w:p w14:paraId="49FB71B3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1050.1700</w:t>
      </w:r>
      <w:r>
        <w:tab/>
        <w:t xml:space="preserve">Default </w:t>
      </w:r>
      <w:r w:rsidR="00BF2CC2" w:rsidRPr="00BF2CC2">
        <w:t>(Repealed)</w:t>
      </w:r>
    </w:p>
    <w:p w14:paraId="4E45B778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1050.1710</w:t>
      </w:r>
      <w:r>
        <w:tab/>
        <w:t xml:space="preserve">Evidence </w:t>
      </w:r>
      <w:r w:rsidR="00BF2CC2" w:rsidRPr="00BF2CC2">
        <w:t>(Repealed)</w:t>
      </w:r>
    </w:p>
    <w:p w14:paraId="639C4F75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1050.1720</w:t>
      </w:r>
      <w:r>
        <w:tab/>
        <w:t xml:space="preserve">Hostile Witnesses </w:t>
      </w:r>
      <w:r w:rsidR="00BF2CC2" w:rsidRPr="00BF2CC2">
        <w:t>(Repealed)</w:t>
      </w:r>
    </w:p>
    <w:p w14:paraId="7EA125A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1050.1730</w:t>
      </w:r>
      <w:r>
        <w:tab/>
        <w:t xml:space="preserve">Record of Proceedings </w:t>
      </w:r>
      <w:r w:rsidR="00BF2CC2" w:rsidRPr="00BF2CC2">
        <w:t>(Repealed)</w:t>
      </w:r>
    </w:p>
    <w:p w14:paraId="072F467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1050.1740</w:t>
      </w:r>
      <w:r>
        <w:tab/>
        <w:t xml:space="preserve">Briefs </w:t>
      </w:r>
      <w:r w:rsidR="00BF2CC2" w:rsidRPr="00BF2CC2">
        <w:t>(Repealed)</w:t>
      </w:r>
    </w:p>
    <w:p w14:paraId="3BAE7322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1050.1750</w:t>
      </w:r>
      <w:r>
        <w:tab/>
        <w:t xml:space="preserve">Hearing Officer's Recommendation </w:t>
      </w:r>
      <w:r w:rsidR="00BF2CC2" w:rsidRPr="00BF2CC2">
        <w:t>(Repealed)</w:t>
      </w:r>
    </w:p>
    <w:p w14:paraId="2E83B286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1050.1760</w:t>
      </w:r>
      <w:r>
        <w:tab/>
        <w:t xml:space="preserve">Order of the Director </w:t>
      </w:r>
      <w:r w:rsidR="00BF2CC2" w:rsidRPr="00BF2CC2">
        <w:t>(Repealed)</w:t>
      </w:r>
    </w:p>
    <w:p w14:paraId="0D6489F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1050.1770</w:t>
      </w:r>
      <w:r>
        <w:tab/>
      </w:r>
      <w:proofErr w:type="spellStart"/>
      <w:r>
        <w:t>Rehearings</w:t>
      </w:r>
      <w:proofErr w:type="spellEnd"/>
      <w:r>
        <w:t xml:space="preserve"> and Reopening of Hearings </w:t>
      </w:r>
      <w:r w:rsidR="00BF2CC2" w:rsidRPr="00BF2CC2">
        <w:t>(Repealed)</w:t>
      </w:r>
    </w:p>
    <w:p w14:paraId="650E5113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1050.1790</w:t>
      </w:r>
      <w:r>
        <w:tab/>
        <w:t xml:space="preserve">Costs of Hearing </w:t>
      </w:r>
      <w:r w:rsidR="00BF2CC2" w:rsidRPr="00BF2CC2">
        <w:t>(Repealed)</w:t>
      </w:r>
    </w:p>
    <w:p w14:paraId="71493F82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221656D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MORTGAGE AWARENESS PROGRAM</w:t>
      </w:r>
    </w:p>
    <w:p w14:paraId="4E0F20D8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356BE007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67E330E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1050.1800</w:t>
      </w:r>
      <w:r>
        <w:tab/>
        <w:t>Applicability</w:t>
      </w:r>
    </w:p>
    <w:p w14:paraId="327950A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1050.1810</w:t>
      </w:r>
      <w:r>
        <w:tab/>
        <w:t xml:space="preserve">General </w:t>
      </w:r>
    </w:p>
    <w:p w14:paraId="73177206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1050.1820</w:t>
      </w:r>
      <w:r>
        <w:tab/>
        <w:t xml:space="preserve">Guidelines </w:t>
      </w:r>
    </w:p>
    <w:p w14:paraId="657E5733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1050.1830</w:t>
      </w:r>
      <w:r>
        <w:tab/>
        <w:t xml:space="preserve">Offer of Mortgage Awareness Program </w:t>
      </w:r>
    </w:p>
    <w:p w14:paraId="3AE425A8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5D85679C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DEFAULT AND FORECLOSURE RATES ON CONVENTIONAL LOANS</w:t>
      </w:r>
    </w:p>
    <w:p w14:paraId="61E4B3BF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1DD08BB1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48BCEF4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1050.1900</w:t>
      </w:r>
      <w:r>
        <w:tab/>
        <w:t>Applicability</w:t>
      </w:r>
    </w:p>
    <w:p w14:paraId="628F55AF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1050.1910</w:t>
      </w:r>
      <w:r>
        <w:tab/>
        <w:t xml:space="preserve">Report of Default and Foreclosure Rates on Conventional Loans </w:t>
      </w:r>
    </w:p>
    <w:p w14:paraId="2FD6FBC2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1050.1920</w:t>
      </w:r>
      <w:r>
        <w:tab/>
        <w:t xml:space="preserve">Director's Review and Analysis </w:t>
      </w:r>
    </w:p>
    <w:p w14:paraId="65850B81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3C173F63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Q:  THIRD PARTY REVIEW OF </w:t>
      </w:r>
      <w:proofErr w:type="gramStart"/>
      <w:r>
        <w:t>HIGH RISK</w:t>
      </w:r>
      <w:proofErr w:type="gramEnd"/>
      <w:r>
        <w:t xml:space="preserve"> HOME LOANS</w:t>
      </w:r>
    </w:p>
    <w:p w14:paraId="62E7858A" w14:textId="77777777" w:rsidR="00A50379" w:rsidRDefault="00A50379" w:rsidP="002C7DF7">
      <w:pPr>
        <w:widowControl w:val="0"/>
        <w:autoSpaceDE w:val="0"/>
        <w:autoSpaceDN w:val="0"/>
        <w:adjustRightInd w:val="0"/>
        <w:ind w:left="1440" w:hanging="1440"/>
      </w:pPr>
    </w:p>
    <w:p w14:paraId="66FAF165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40BAFF8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1050.2000</w:t>
      </w:r>
      <w:r>
        <w:tab/>
        <w:t>Applicability</w:t>
      </w:r>
    </w:p>
    <w:p w14:paraId="0F6A95BD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  <w:r>
        <w:t>1050.2010</w:t>
      </w:r>
      <w:r>
        <w:tab/>
        <w:t xml:space="preserve">Third Party Review of </w:t>
      </w:r>
      <w:proofErr w:type="gramStart"/>
      <w:r>
        <w:t>High Risk</w:t>
      </w:r>
      <w:proofErr w:type="gramEnd"/>
      <w:r>
        <w:t xml:space="preserve"> Home Loans </w:t>
      </w:r>
    </w:p>
    <w:p w14:paraId="06FF2292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04DDE348" w14:textId="77777777" w:rsidR="00A50379" w:rsidRDefault="00A50379" w:rsidP="00A50379">
      <w:pPr>
        <w:jc w:val="center"/>
        <w:rPr>
          <w:szCs w:val="20"/>
        </w:rPr>
      </w:pPr>
      <w:r>
        <w:rPr>
          <w:szCs w:val="20"/>
        </w:rPr>
        <w:t>SUBPART R:  REGISTRATION OF LOAN ORIGINATORS</w:t>
      </w:r>
    </w:p>
    <w:p w14:paraId="4F64E306" w14:textId="77777777" w:rsidR="00A50379" w:rsidRPr="002C7DF7" w:rsidRDefault="00A50379" w:rsidP="002C7DF7"/>
    <w:p w14:paraId="6C663AEA" w14:textId="77777777" w:rsidR="00A50379" w:rsidRPr="002C7DF7" w:rsidRDefault="00A50379" w:rsidP="002C7DF7">
      <w:r w:rsidRPr="002C7DF7">
        <w:t>Section</w:t>
      </w:r>
    </w:p>
    <w:p w14:paraId="28EF05C4" w14:textId="77777777" w:rsidR="006128BC" w:rsidRPr="006128BC" w:rsidRDefault="006128BC" w:rsidP="00A50379">
      <w:pPr>
        <w:widowControl w:val="0"/>
        <w:autoSpaceDE w:val="0"/>
        <w:autoSpaceDN w:val="0"/>
        <w:adjustRightInd w:val="0"/>
        <w:ind w:left="1440" w:hanging="1440"/>
      </w:pPr>
      <w:r w:rsidRPr="006128BC">
        <w:t>1050.2100</w:t>
      </w:r>
      <w:r>
        <w:tab/>
      </w:r>
      <w:r w:rsidRPr="006128BC">
        <w:t>Mortgage Loan Originators; Applicability</w:t>
      </w:r>
      <w:r w:rsidR="00F77501">
        <w:t xml:space="preserve"> (Repealed) </w:t>
      </w:r>
    </w:p>
    <w:p w14:paraId="74BCF343" w14:textId="77777777" w:rsidR="00A50379" w:rsidRPr="00ED47DA" w:rsidRDefault="00A50379" w:rsidP="00A50379">
      <w:pPr>
        <w:widowControl w:val="0"/>
        <w:autoSpaceDE w:val="0"/>
        <w:autoSpaceDN w:val="0"/>
        <w:adjustRightInd w:val="0"/>
        <w:ind w:left="1440" w:hanging="1440"/>
      </w:pPr>
      <w:r w:rsidRPr="00ED47DA">
        <w:t>1050.2110</w:t>
      </w:r>
      <w:r>
        <w:tab/>
      </w:r>
      <w:r w:rsidRPr="00ED47DA">
        <w:t>Application</w:t>
      </w:r>
      <w:r>
        <w:t xml:space="preserve"> </w:t>
      </w:r>
      <w:r w:rsidR="004817A8">
        <w:t>for Registration</w:t>
      </w:r>
      <w:r w:rsidR="00F77501">
        <w:t xml:space="preserve"> (Repealed)</w:t>
      </w:r>
    </w:p>
    <w:p w14:paraId="0FCD40FC" w14:textId="77777777" w:rsidR="00A50379" w:rsidRDefault="00A50379" w:rsidP="00A50379">
      <w:pPr>
        <w:widowControl w:val="0"/>
        <w:autoSpaceDE w:val="0"/>
        <w:autoSpaceDN w:val="0"/>
        <w:adjustRightInd w:val="0"/>
      </w:pPr>
      <w:r>
        <w:t>1050.2112</w:t>
      </w:r>
      <w:r>
        <w:tab/>
        <w:t>Evaluation of Applications</w:t>
      </w:r>
      <w:r w:rsidR="00F77501">
        <w:t xml:space="preserve"> (Repealed)</w:t>
      </w:r>
    </w:p>
    <w:p w14:paraId="5042CFE6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1050.2115</w:t>
      </w:r>
      <w:r>
        <w:tab/>
      </w:r>
      <w:r w:rsidRPr="00ED47DA">
        <w:t xml:space="preserve">Examination </w:t>
      </w:r>
      <w:r w:rsidR="00F77501">
        <w:t>(Repealed)</w:t>
      </w:r>
    </w:p>
    <w:p w14:paraId="2E2E87EB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1050.2120</w:t>
      </w:r>
      <w:r>
        <w:tab/>
      </w:r>
      <w:r w:rsidRPr="00ED47DA">
        <w:t>Continuing Education Requirements for Loan Originators</w:t>
      </w:r>
      <w:r w:rsidR="00F77501">
        <w:t xml:space="preserve"> (Repealed) </w:t>
      </w:r>
    </w:p>
    <w:p w14:paraId="4A210249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1050.2125</w:t>
      </w:r>
      <w:r>
        <w:tab/>
      </w:r>
      <w:r w:rsidRPr="00ED47DA">
        <w:t>Certificate of Registration Issuance</w:t>
      </w:r>
      <w:r w:rsidR="00F77501">
        <w:t xml:space="preserve"> (Repealed)</w:t>
      </w:r>
    </w:p>
    <w:p w14:paraId="6F618209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1050.2130</w:t>
      </w:r>
      <w:r>
        <w:tab/>
      </w:r>
      <w:r w:rsidRPr="00ED47DA">
        <w:t>Roster of Registered Loan Originators</w:t>
      </w:r>
      <w:r w:rsidR="00F77501">
        <w:t xml:space="preserve"> (Repealed) </w:t>
      </w:r>
    </w:p>
    <w:p w14:paraId="0AC6731B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1050.2135</w:t>
      </w:r>
      <w:r>
        <w:tab/>
      </w:r>
      <w:r w:rsidRPr="00ED47DA">
        <w:t>Pocket Card</w:t>
      </w:r>
      <w:r w:rsidR="00F77501">
        <w:t xml:space="preserve"> (Repealed) </w:t>
      </w:r>
    </w:p>
    <w:p w14:paraId="7A3A9292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1050.2140</w:t>
      </w:r>
      <w:r>
        <w:tab/>
      </w:r>
      <w:r w:rsidRPr="00ED47DA">
        <w:t>Certificate of Registration Renewal</w:t>
      </w:r>
      <w:r w:rsidR="00F77501">
        <w:t xml:space="preserve"> (Repealed) </w:t>
      </w:r>
    </w:p>
    <w:p w14:paraId="3415DAFC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1050.2145</w:t>
      </w:r>
      <w:r>
        <w:tab/>
      </w:r>
      <w:r w:rsidRPr="00ED47DA">
        <w:t>Certificate of Registration Transfer Application or Inactive Notice</w:t>
      </w:r>
      <w:r w:rsidR="00F77501">
        <w:t xml:space="preserve"> (Repealed)</w:t>
      </w:r>
    </w:p>
    <w:p w14:paraId="457EB769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1050.2150</w:t>
      </w:r>
      <w:r>
        <w:tab/>
      </w:r>
      <w:r w:rsidRPr="00ED47DA">
        <w:t>Inactive Registration Status; Reactivation</w:t>
      </w:r>
      <w:r w:rsidR="00F77501">
        <w:t xml:space="preserve"> (Repealed) </w:t>
      </w:r>
    </w:p>
    <w:p w14:paraId="294F0406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1050.2155</w:t>
      </w:r>
      <w:r>
        <w:tab/>
      </w:r>
      <w:r w:rsidRPr="00ED47DA">
        <w:t>Temporary Permits</w:t>
      </w:r>
      <w:r w:rsidR="00F77501">
        <w:t xml:space="preserve"> (Repealed) </w:t>
      </w:r>
    </w:p>
    <w:p w14:paraId="575A1B97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1050.2160</w:t>
      </w:r>
      <w:r>
        <w:tab/>
      </w:r>
      <w:r w:rsidRPr="00ED47DA">
        <w:t>Confidential Information</w:t>
      </w:r>
      <w:r w:rsidR="00F77501">
        <w:t xml:space="preserve"> (Repealed)</w:t>
      </w:r>
    </w:p>
    <w:p w14:paraId="36E15FA6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1050.2165</w:t>
      </w:r>
      <w:r>
        <w:tab/>
      </w:r>
      <w:r w:rsidRPr="00ED47DA">
        <w:t>Averments</w:t>
      </w:r>
      <w:r w:rsidR="00F77501">
        <w:t xml:space="preserve"> (Repealed) </w:t>
      </w:r>
    </w:p>
    <w:p w14:paraId="7F1F3D71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1050.2170</w:t>
      </w:r>
      <w:r>
        <w:tab/>
      </w:r>
      <w:r w:rsidRPr="00ED47DA">
        <w:t>Suspension or Revocation of Registration, Refusal to Renew, Fines</w:t>
      </w:r>
      <w:r w:rsidR="00F77501">
        <w:t xml:space="preserve"> (Repealed) </w:t>
      </w:r>
    </w:p>
    <w:p w14:paraId="6C850598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1050.2175</w:t>
      </w:r>
      <w:r>
        <w:tab/>
      </w:r>
      <w:r w:rsidRPr="00ED47DA">
        <w:t>Loan Originator Hearings; Fees and Costs</w:t>
      </w:r>
      <w:r w:rsidR="00F77501">
        <w:t xml:space="preserve"> (Repealed) </w:t>
      </w:r>
    </w:p>
    <w:p w14:paraId="463487A3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1050.2180</w:t>
      </w:r>
      <w:r>
        <w:tab/>
      </w:r>
      <w:r w:rsidRPr="00ED47DA">
        <w:t>Criminal Proceedings</w:t>
      </w:r>
      <w:r w:rsidR="00F77501">
        <w:t xml:space="preserve"> (Repealed) </w:t>
      </w:r>
    </w:p>
    <w:p w14:paraId="684455F3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1050.2185</w:t>
      </w:r>
      <w:r>
        <w:tab/>
      </w:r>
      <w:r w:rsidRPr="00ED47DA">
        <w:t>Violations of Tax Acts</w:t>
      </w:r>
      <w:r w:rsidR="00F77501">
        <w:t xml:space="preserve"> (Repealed)</w:t>
      </w:r>
    </w:p>
    <w:p w14:paraId="20A22E09" w14:textId="77777777" w:rsidR="00A50379" w:rsidRPr="00ED47DA" w:rsidRDefault="00A50379" w:rsidP="00A50379">
      <w:pPr>
        <w:widowControl w:val="0"/>
        <w:autoSpaceDE w:val="0"/>
        <w:autoSpaceDN w:val="0"/>
        <w:adjustRightInd w:val="0"/>
      </w:pPr>
      <w:r w:rsidRPr="00ED47DA">
        <w:t>1050.2190</w:t>
      </w:r>
      <w:r>
        <w:tab/>
      </w:r>
      <w:r w:rsidRPr="00ED47DA">
        <w:t>Disciplinary Action for Educational Loan Defaults</w:t>
      </w:r>
      <w:r w:rsidR="00F77501">
        <w:t xml:space="preserve"> (Repealed)</w:t>
      </w:r>
    </w:p>
    <w:p w14:paraId="08CCD22F" w14:textId="77777777" w:rsidR="00A50379" w:rsidRDefault="00A50379" w:rsidP="00A50379">
      <w:pPr>
        <w:widowControl w:val="0"/>
        <w:autoSpaceDE w:val="0"/>
        <w:autoSpaceDN w:val="0"/>
        <w:adjustRightInd w:val="0"/>
      </w:pPr>
      <w:r w:rsidRPr="00ED47DA">
        <w:t>1050.2195</w:t>
      </w:r>
      <w:r>
        <w:tab/>
      </w:r>
      <w:r w:rsidRPr="00ED47DA">
        <w:t>Nonpayment of Child Support</w:t>
      </w:r>
      <w:r w:rsidR="00F77501">
        <w:t xml:space="preserve"> (Repealed)</w:t>
      </w:r>
    </w:p>
    <w:p w14:paraId="34A8106B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2E8AAD51" w14:textId="77777777" w:rsidR="00A50379" w:rsidRPr="003D6743" w:rsidRDefault="00A50379" w:rsidP="00A50379">
      <w:pPr>
        <w:widowControl w:val="0"/>
        <w:autoSpaceDE w:val="0"/>
        <w:autoSpaceDN w:val="0"/>
        <w:adjustRightInd w:val="0"/>
        <w:ind w:left="1440" w:hanging="1440"/>
        <w:jc w:val="center"/>
      </w:pPr>
      <w:r w:rsidRPr="003D6743">
        <w:rPr>
          <w:rFonts w:ascii="TimesNewRomanPSMT" w:hAnsi="TimesNewRomanPSMT"/>
          <w:color w:val="000000"/>
        </w:rPr>
        <w:t>SUBPART S:</w:t>
      </w:r>
      <w:r w:rsidR="00D21043">
        <w:rPr>
          <w:rFonts w:ascii="TimesNewRomanPSMT" w:hAnsi="TimesNewRomanPSMT"/>
          <w:color w:val="000000"/>
        </w:rPr>
        <w:t xml:space="preserve"> </w:t>
      </w:r>
      <w:r w:rsidRPr="003D6743">
        <w:rPr>
          <w:rFonts w:ascii="TimesNewRomanPSMT" w:hAnsi="TimesNewRomanPSMT"/>
          <w:color w:val="000000"/>
        </w:rPr>
        <w:t xml:space="preserve"> PROVISIONAL REGISTRATION OF LOAN ORIGINATORS</w:t>
      </w:r>
    </w:p>
    <w:p w14:paraId="1927CB1A" w14:textId="77777777" w:rsidR="00A50379" w:rsidRPr="003D6743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26A773A5" w14:textId="77777777" w:rsidR="00A50379" w:rsidRDefault="00A50379" w:rsidP="00A50379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Section</w:t>
      </w:r>
    </w:p>
    <w:p w14:paraId="010C5A8F" w14:textId="77777777" w:rsidR="00A50379" w:rsidRPr="003D6743" w:rsidRDefault="00A50379" w:rsidP="00A50379">
      <w:pPr>
        <w:autoSpaceDE w:val="0"/>
        <w:autoSpaceDN w:val="0"/>
        <w:adjustRightInd w:val="0"/>
      </w:pPr>
      <w:r w:rsidRPr="003D6743">
        <w:t>1050.2200</w:t>
      </w:r>
      <w:r w:rsidRPr="003D6743">
        <w:tab/>
        <w:t xml:space="preserve">Purpose </w:t>
      </w:r>
      <w:r w:rsidR="00F77501">
        <w:t>(Repealed)</w:t>
      </w:r>
    </w:p>
    <w:p w14:paraId="51FADCB7" w14:textId="77777777" w:rsidR="00A50379" w:rsidRPr="003D6743" w:rsidRDefault="00A50379" w:rsidP="00A50379">
      <w:pPr>
        <w:autoSpaceDE w:val="0"/>
        <w:autoSpaceDN w:val="0"/>
        <w:adjustRightInd w:val="0"/>
      </w:pPr>
      <w:r w:rsidRPr="003D6743">
        <w:t>1050.2210</w:t>
      </w:r>
      <w:r w:rsidRPr="003D6743">
        <w:tab/>
        <w:t xml:space="preserve">Definitions </w:t>
      </w:r>
      <w:r w:rsidR="00F77501">
        <w:t>(Repealed)</w:t>
      </w:r>
    </w:p>
    <w:p w14:paraId="1FF23E3D" w14:textId="77777777" w:rsidR="00A50379" w:rsidRPr="003D6743" w:rsidRDefault="00A50379" w:rsidP="00A50379">
      <w:pPr>
        <w:autoSpaceDE w:val="0"/>
        <w:autoSpaceDN w:val="0"/>
        <w:adjustRightInd w:val="0"/>
      </w:pPr>
      <w:r w:rsidRPr="003D6743">
        <w:t>1050.2220</w:t>
      </w:r>
      <w:r w:rsidRPr="003D6743">
        <w:tab/>
        <w:t xml:space="preserve">Registration Required </w:t>
      </w:r>
      <w:r w:rsidR="00F77501">
        <w:t>(Repealed)</w:t>
      </w:r>
    </w:p>
    <w:p w14:paraId="2B4A5C5D" w14:textId="77777777" w:rsidR="00A50379" w:rsidRPr="003D6743" w:rsidRDefault="00A50379" w:rsidP="00A50379">
      <w:pPr>
        <w:autoSpaceDE w:val="0"/>
        <w:autoSpaceDN w:val="0"/>
        <w:adjustRightInd w:val="0"/>
      </w:pPr>
      <w:r w:rsidRPr="003D6743">
        <w:t>1050.2230</w:t>
      </w:r>
      <w:r w:rsidRPr="003D6743">
        <w:tab/>
        <w:t xml:space="preserve">Exemptions </w:t>
      </w:r>
      <w:r w:rsidR="00F77501">
        <w:t>(Repealed)</w:t>
      </w:r>
    </w:p>
    <w:p w14:paraId="5EC62A15" w14:textId="77777777" w:rsidR="00A50379" w:rsidRPr="003D6743" w:rsidRDefault="00A50379" w:rsidP="00F77501">
      <w:pPr>
        <w:pStyle w:val="BodyText2"/>
        <w:widowControl/>
        <w:ind w:left="1440" w:hanging="1440"/>
        <w:rPr>
          <w:u w:val="none"/>
        </w:rPr>
      </w:pPr>
      <w:r w:rsidRPr="003D6743">
        <w:rPr>
          <w:u w:val="none"/>
        </w:rPr>
        <w:t>1050.2240</w:t>
      </w:r>
      <w:r w:rsidRPr="003D6743">
        <w:rPr>
          <w:u w:val="none"/>
        </w:rPr>
        <w:tab/>
        <w:t xml:space="preserve">Application for Provisional Certificate of Registration; Contents; Amendment </w:t>
      </w:r>
      <w:r w:rsidR="00F77501" w:rsidRPr="001C5E0E">
        <w:rPr>
          <w:u w:val="none"/>
        </w:rPr>
        <w:t>(Repealed)</w:t>
      </w:r>
    </w:p>
    <w:p w14:paraId="734960B6" w14:textId="77777777" w:rsidR="00A50379" w:rsidRPr="003D6743" w:rsidRDefault="00A50379" w:rsidP="00F77501">
      <w:pPr>
        <w:autoSpaceDE w:val="0"/>
        <w:autoSpaceDN w:val="0"/>
        <w:adjustRightInd w:val="0"/>
        <w:ind w:left="1440" w:hanging="1440"/>
        <w:rPr>
          <w:rFonts w:ascii="TimesNewRomanPSMT" w:hAnsi="TimesNewRomanPSMT"/>
          <w:color w:val="000000"/>
        </w:rPr>
      </w:pPr>
      <w:r w:rsidRPr="003D6743">
        <w:t>1050.2250</w:t>
      </w:r>
      <w:r w:rsidRPr="003D6743">
        <w:tab/>
        <w:t xml:space="preserve">Issuance of Provisional Certificate of Registration; Effective Date; Conditions </w:t>
      </w:r>
      <w:r w:rsidR="00F77501">
        <w:t>(Repealed)</w:t>
      </w:r>
    </w:p>
    <w:p w14:paraId="61101456" w14:textId="77777777" w:rsidR="00A50379" w:rsidRPr="003D6743" w:rsidRDefault="00A50379" w:rsidP="00A50379">
      <w:pPr>
        <w:autoSpaceDE w:val="0"/>
        <w:autoSpaceDN w:val="0"/>
        <w:adjustRightInd w:val="0"/>
      </w:pPr>
      <w:r w:rsidRPr="003D6743">
        <w:t>1050.2260</w:t>
      </w:r>
      <w:r w:rsidRPr="003D6743">
        <w:tab/>
        <w:t xml:space="preserve">Loan Origination Practices </w:t>
      </w:r>
      <w:r w:rsidR="00F77501">
        <w:t>(Repealed)</w:t>
      </w:r>
    </w:p>
    <w:p w14:paraId="40E90893" w14:textId="77777777" w:rsidR="00A50379" w:rsidRPr="00BB0F6C" w:rsidRDefault="00A50379" w:rsidP="00BB0F6C">
      <w:r w:rsidRPr="00BB0F6C">
        <w:t>1050.2270</w:t>
      </w:r>
      <w:r w:rsidRPr="00BB0F6C">
        <w:tab/>
        <w:t xml:space="preserve">Enforcement </w:t>
      </w:r>
      <w:r w:rsidR="00D76FE6" w:rsidRPr="00BB0F6C">
        <w:t>(Repealed)</w:t>
      </w:r>
    </w:p>
    <w:p w14:paraId="46FAC75E" w14:textId="77777777" w:rsidR="00A50379" w:rsidRDefault="00A50379" w:rsidP="00A50379">
      <w:pPr>
        <w:widowControl w:val="0"/>
        <w:autoSpaceDE w:val="0"/>
        <w:autoSpaceDN w:val="0"/>
        <w:adjustRightInd w:val="0"/>
        <w:ind w:left="1440" w:hanging="1440"/>
      </w:pPr>
    </w:p>
    <w:p w14:paraId="1DBF446E" w14:textId="77777777" w:rsidR="00A50379" w:rsidRDefault="00A50379" w:rsidP="00A50379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1050.APPENDIX</w:t>
      </w:r>
      <w:proofErr w:type="spellEnd"/>
      <w:r>
        <w:t xml:space="preserve"> </w:t>
      </w:r>
      <w:proofErr w:type="spellStart"/>
      <w:r>
        <w:t>A</w:t>
      </w:r>
      <w:proofErr w:type="spellEnd"/>
      <w:r>
        <w:tab/>
        <w:t xml:space="preserve">Estimated Monthly Income and Expenses Worksheet </w:t>
      </w:r>
      <w:r w:rsidR="00D76FE6">
        <w:t>(Repealed)</w:t>
      </w:r>
    </w:p>
    <w:p w14:paraId="4DB0FD49" w14:textId="77777777" w:rsidR="00A50379" w:rsidRDefault="00A50379" w:rsidP="00A50379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1050.APPENDIX</w:t>
      </w:r>
      <w:proofErr w:type="spellEnd"/>
      <w:r>
        <w:t xml:space="preserve"> B</w:t>
      </w:r>
      <w:r>
        <w:tab/>
        <w:t xml:space="preserve">Mortgage Ratio Worksheet </w:t>
      </w:r>
      <w:r w:rsidR="00D76FE6">
        <w:t>(Repealed)</w:t>
      </w:r>
    </w:p>
    <w:sectPr w:rsidR="00A50379" w:rsidSect="00276E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E09"/>
    <w:rsid w:val="00071807"/>
    <w:rsid w:val="000A4907"/>
    <w:rsid w:val="00106B48"/>
    <w:rsid w:val="00165C2C"/>
    <w:rsid w:val="001C5E0E"/>
    <w:rsid w:val="001F4659"/>
    <w:rsid w:val="00276E09"/>
    <w:rsid w:val="002C7DF7"/>
    <w:rsid w:val="00367AB0"/>
    <w:rsid w:val="003722ED"/>
    <w:rsid w:val="003A5063"/>
    <w:rsid w:val="003A7EED"/>
    <w:rsid w:val="003D6743"/>
    <w:rsid w:val="004261FC"/>
    <w:rsid w:val="0047105F"/>
    <w:rsid w:val="004817A8"/>
    <w:rsid w:val="004C7800"/>
    <w:rsid w:val="00567739"/>
    <w:rsid w:val="005D1D7F"/>
    <w:rsid w:val="005E0748"/>
    <w:rsid w:val="006128BC"/>
    <w:rsid w:val="006E6D03"/>
    <w:rsid w:val="0070026E"/>
    <w:rsid w:val="0073568B"/>
    <w:rsid w:val="00750A6F"/>
    <w:rsid w:val="00773528"/>
    <w:rsid w:val="00793056"/>
    <w:rsid w:val="008001F8"/>
    <w:rsid w:val="009379EC"/>
    <w:rsid w:val="009A0232"/>
    <w:rsid w:val="00A50379"/>
    <w:rsid w:val="00AB1933"/>
    <w:rsid w:val="00B52118"/>
    <w:rsid w:val="00BB0F6C"/>
    <w:rsid w:val="00BF2CC2"/>
    <w:rsid w:val="00CE03DC"/>
    <w:rsid w:val="00D011F0"/>
    <w:rsid w:val="00D21043"/>
    <w:rsid w:val="00D228E4"/>
    <w:rsid w:val="00D76FE6"/>
    <w:rsid w:val="00E910FB"/>
    <w:rsid w:val="00F7750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158416"/>
  <w15:docId w15:val="{4CB69A8A-60D7-4375-94AD-973A12AF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379"/>
    <w:rPr>
      <w:sz w:val="24"/>
      <w:szCs w:val="24"/>
    </w:rPr>
  </w:style>
  <w:style w:type="paragraph" w:styleId="Heading9">
    <w:name w:val="heading 9"/>
    <w:basedOn w:val="Normal"/>
    <w:next w:val="Normal"/>
    <w:qFormat/>
    <w:rsid w:val="00071807"/>
    <w:pPr>
      <w:keepNext/>
      <w:widowControl w:val="0"/>
      <w:autoSpaceDE w:val="0"/>
      <w:autoSpaceDN w:val="0"/>
      <w:adjustRightInd w:val="0"/>
      <w:ind w:left="1440" w:hanging="1440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73528"/>
  </w:style>
  <w:style w:type="paragraph" w:styleId="Header">
    <w:name w:val="header"/>
    <w:basedOn w:val="Normal"/>
    <w:rsid w:val="0077352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73528"/>
    <w:pPr>
      <w:widowControl w:val="0"/>
      <w:autoSpaceDE w:val="0"/>
      <w:autoSpaceDN w:val="0"/>
      <w:adjustRightInd w:val="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Shipley, Melissa A.</cp:lastModifiedBy>
  <cp:revision>3</cp:revision>
  <dcterms:created xsi:type="dcterms:W3CDTF">2022-10-24T13:45:00Z</dcterms:created>
  <dcterms:modified xsi:type="dcterms:W3CDTF">2022-11-10T15:36:00Z</dcterms:modified>
</cp:coreProperties>
</file>