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F6C" w:rsidRDefault="00355F6C" w:rsidP="00355F6C">
      <w:pPr>
        <w:widowControl w:val="0"/>
        <w:autoSpaceDE w:val="0"/>
        <w:autoSpaceDN w:val="0"/>
        <w:adjustRightInd w:val="0"/>
      </w:pPr>
    </w:p>
    <w:p w:rsidR="00355F6C" w:rsidRDefault="00355F6C" w:rsidP="00355F6C">
      <w:pPr>
        <w:widowControl w:val="0"/>
        <w:autoSpaceDE w:val="0"/>
        <w:autoSpaceDN w:val="0"/>
        <w:adjustRightInd w:val="0"/>
      </w:pPr>
      <w:r>
        <w:rPr>
          <w:b/>
          <w:bCs/>
        </w:rPr>
        <w:t>Section 1050.610  Filing Requirements</w:t>
      </w:r>
      <w:r>
        <w:t xml:space="preserve"> </w:t>
      </w:r>
    </w:p>
    <w:p w:rsidR="00355F6C" w:rsidRDefault="00355F6C" w:rsidP="00355F6C">
      <w:pPr>
        <w:widowControl w:val="0"/>
        <w:autoSpaceDE w:val="0"/>
        <w:autoSpaceDN w:val="0"/>
        <w:adjustRightInd w:val="0"/>
      </w:pPr>
    </w:p>
    <w:p w:rsidR="00355F6C" w:rsidRDefault="00355F6C" w:rsidP="00355F6C">
      <w:pPr>
        <w:widowControl w:val="0"/>
        <w:autoSpaceDE w:val="0"/>
        <w:autoSpaceDN w:val="0"/>
        <w:adjustRightInd w:val="0"/>
      </w:pPr>
      <w:r>
        <w:t xml:space="preserve">On or before March 1 of each year, each licensee, except entities engaged solely in loan brokering activities and entities engaged solely in servicing activities, shall file an Annual Report of Mortgage Activity.  On or before March 1 of each year, each licensee that brokers loans must file an Annual Report of Mortgage Brokerage Activity.  On or before March 1 of each year, each licensee that services residential mortgage loans shall file an Annual Report of Mortgage Servicing Activity.  </w:t>
      </w:r>
      <w:r w:rsidRPr="00355F6C">
        <w:t>On or before March 1 of each year, each licensee that purchases residential mortgage loans shall file an annual report of purchasing activity set forth in Section 1050.655.</w:t>
      </w:r>
      <w:r>
        <w:t xml:space="preserve">  The Director may require reporting by licensees of mortgage, mortgage brokerage, and mortgage servicing activities to the </w:t>
      </w:r>
      <w:r w:rsidR="00AD0405">
        <w:t>NMLS</w:t>
      </w:r>
      <w:r>
        <w:t xml:space="preserve">, upon the dates established by the </w:t>
      </w:r>
      <w:r w:rsidR="00AD0405">
        <w:t>NMLS</w:t>
      </w:r>
      <w:r>
        <w:t>.</w:t>
      </w:r>
    </w:p>
    <w:p w:rsidR="001C71C2" w:rsidRDefault="001C71C2" w:rsidP="0057304F"/>
    <w:p w:rsidR="00355F6C" w:rsidRPr="00D55B37" w:rsidRDefault="00AD0405">
      <w:pPr>
        <w:pStyle w:val="JCARSourceNote"/>
        <w:ind w:left="720"/>
      </w:pPr>
      <w:r>
        <w:t xml:space="preserve">(Source:  Amended at 43 Ill. Reg. </w:t>
      </w:r>
      <w:r w:rsidR="0087366F">
        <w:t>5272</w:t>
      </w:r>
      <w:r>
        <w:t xml:space="preserve">, effective </w:t>
      </w:r>
      <w:bookmarkStart w:id="0" w:name="_GoBack"/>
      <w:r w:rsidR="0087366F">
        <w:t>May 10, 2019</w:t>
      </w:r>
      <w:bookmarkEnd w:id="0"/>
      <w:r>
        <w:t>)</w:t>
      </w:r>
    </w:p>
    <w:sectPr w:rsidR="00355F6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63D" w:rsidRDefault="005A363D">
      <w:r>
        <w:separator/>
      </w:r>
    </w:p>
  </w:endnote>
  <w:endnote w:type="continuationSeparator" w:id="0">
    <w:p w:rsidR="005A363D" w:rsidRDefault="005A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63D" w:rsidRDefault="005A363D">
      <w:r>
        <w:separator/>
      </w:r>
    </w:p>
  </w:footnote>
  <w:footnote w:type="continuationSeparator" w:id="0">
    <w:p w:rsidR="005A363D" w:rsidRDefault="005A3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3A5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21AE"/>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5F6C"/>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53F"/>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5BFF"/>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363D"/>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34DC"/>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66F"/>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075"/>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1D83"/>
    <w:rsid w:val="00A86FF6"/>
    <w:rsid w:val="00A87EC5"/>
    <w:rsid w:val="00A91761"/>
    <w:rsid w:val="00A94967"/>
    <w:rsid w:val="00A97CAE"/>
    <w:rsid w:val="00AA387B"/>
    <w:rsid w:val="00AA6F19"/>
    <w:rsid w:val="00AB12CF"/>
    <w:rsid w:val="00AB1466"/>
    <w:rsid w:val="00AC0DD5"/>
    <w:rsid w:val="00AC4914"/>
    <w:rsid w:val="00AC6F0C"/>
    <w:rsid w:val="00AC7225"/>
    <w:rsid w:val="00AD040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3A51"/>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3FC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41A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BDE9EF-1E5F-4393-B214-AB4E7811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F6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3</cp:revision>
  <dcterms:created xsi:type="dcterms:W3CDTF">2019-04-02T19:52:00Z</dcterms:created>
  <dcterms:modified xsi:type="dcterms:W3CDTF">2019-05-07T17:16:00Z</dcterms:modified>
</cp:coreProperties>
</file>