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C3" w:rsidRDefault="007F5FC3" w:rsidP="007F5F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5FC3" w:rsidRDefault="007F5FC3" w:rsidP="007F5F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1050.1340  Refunds on Failure to Close</w:t>
      </w:r>
      <w:r>
        <w:t xml:space="preserve"> </w:t>
      </w:r>
    </w:p>
    <w:p w:rsidR="007F5FC3" w:rsidRDefault="007F5FC3" w:rsidP="007F5FC3">
      <w:pPr>
        <w:widowControl w:val="0"/>
        <w:autoSpaceDE w:val="0"/>
        <w:autoSpaceDN w:val="0"/>
        <w:adjustRightInd w:val="0"/>
      </w:pPr>
    </w:p>
    <w:p w:rsidR="007F5FC3" w:rsidRDefault="007F5FC3" w:rsidP="007F5FC3">
      <w:pPr>
        <w:widowControl w:val="0"/>
        <w:autoSpaceDE w:val="0"/>
        <w:autoSpaceDN w:val="0"/>
        <w:adjustRightInd w:val="0"/>
      </w:pPr>
      <w:r>
        <w:t xml:space="preserve">If a residential mortgage loan is not closed, all the licensee's charges as described in Section 1050.1335(a)(1) shall be refunded to the borrower, except: </w:t>
      </w:r>
    </w:p>
    <w:p w:rsidR="00422B10" w:rsidRDefault="00422B10" w:rsidP="007F5FC3">
      <w:pPr>
        <w:widowControl w:val="0"/>
        <w:autoSpaceDE w:val="0"/>
        <w:autoSpaceDN w:val="0"/>
        <w:adjustRightInd w:val="0"/>
      </w:pPr>
    </w:p>
    <w:p w:rsidR="007F5FC3" w:rsidRDefault="007F5FC3" w:rsidP="007F5FC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the extent a written agreement between the borrower and licensee or a written notification required by this Part specifies that they are nonrefundable; and </w:t>
      </w:r>
    </w:p>
    <w:p w:rsidR="00422B10" w:rsidRDefault="00422B10" w:rsidP="007F5FC3">
      <w:pPr>
        <w:widowControl w:val="0"/>
        <w:autoSpaceDE w:val="0"/>
        <w:autoSpaceDN w:val="0"/>
        <w:adjustRightInd w:val="0"/>
        <w:ind w:left="1440" w:hanging="720"/>
      </w:pPr>
    </w:p>
    <w:p w:rsidR="007F5FC3" w:rsidRDefault="007F5FC3" w:rsidP="007F5FC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the extent </w:t>
      </w:r>
      <w:r w:rsidR="00723457">
        <w:t xml:space="preserve">the </w:t>
      </w:r>
      <w:r>
        <w:t xml:space="preserve">charges were incurred by the licensee on behalf of the borrower for services from third parties necessary to process the application, such as credit reports and appraisals. </w:t>
      </w:r>
    </w:p>
    <w:p w:rsidR="009D2ACA" w:rsidRDefault="009D2ACA" w:rsidP="009D2ACA">
      <w:pPr>
        <w:widowControl w:val="0"/>
        <w:autoSpaceDE w:val="0"/>
        <w:autoSpaceDN w:val="0"/>
        <w:adjustRightInd w:val="0"/>
      </w:pPr>
    </w:p>
    <w:p w:rsidR="009D2ACA" w:rsidRDefault="009D2ACA" w:rsidP="009D2ACA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D4546A">
        <w:t>14808</w:t>
      </w:r>
      <w:r w:rsidRPr="00D55B37">
        <w:t xml:space="preserve">, effective </w:t>
      </w:r>
      <w:r w:rsidR="00D4546A">
        <w:t>September 26, 2005</w:t>
      </w:r>
      <w:r w:rsidRPr="00D55B37">
        <w:t>)</w:t>
      </w:r>
    </w:p>
    <w:sectPr w:rsidR="009D2ACA" w:rsidSect="007F5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5FC3"/>
    <w:rsid w:val="00103298"/>
    <w:rsid w:val="00170DA8"/>
    <w:rsid w:val="00422B10"/>
    <w:rsid w:val="005C3366"/>
    <w:rsid w:val="005D49AC"/>
    <w:rsid w:val="00723457"/>
    <w:rsid w:val="007F5FC3"/>
    <w:rsid w:val="009D2ACA"/>
    <w:rsid w:val="00B874D8"/>
    <w:rsid w:val="00CA0191"/>
    <w:rsid w:val="00D4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