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7EE" w:rsidRDefault="009117EE" w:rsidP="009117EE">
      <w:pPr>
        <w:widowControl w:val="0"/>
        <w:autoSpaceDE w:val="0"/>
        <w:autoSpaceDN w:val="0"/>
        <w:adjustRightInd w:val="0"/>
      </w:pPr>
      <w:bookmarkStart w:id="0" w:name="_GoBack"/>
      <w:bookmarkEnd w:id="0"/>
    </w:p>
    <w:p w:rsidR="009117EE" w:rsidRDefault="009117EE" w:rsidP="009117EE">
      <w:pPr>
        <w:widowControl w:val="0"/>
        <w:autoSpaceDE w:val="0"/>
        <w:autoSpaceDN w:val="0"/>
        <w:adjustRightInd w:val="0"/>
      </w:pPr>
      <w:r>
        <w:rPr>
          <w:b/>
          <w:bCs/>
        </w:rPr>
        <w:t xml:space="preserve">Section 1075.2340  Proxy Statement </w:t>
      </w:r>
      <w:r w:rsidR="00E8018F">
        <w:rPr>
          <w:b/>
          <w:bCs/>
        </w:rPr>
        <w:t xml:space="preserve">− </w:t>
      </w:r>
      <w:r>
        <w:rPr>
          <w:b/>
          <w:bCs/>
        </w:rPr>
        <w:t>Voting Rights and Vote Required for Approval</w:t>
      </w:r>
      <w:r>
        <w:t xml:space="preserve"> </w:t>
      </w:r>
    </w:p>
    <w:p w:rsidR="009117EE" w:rsidRDefault="009117EE" w:rsidP="009117EE">
      <w:pPr>
        <w:widowControl w:val="0"/>
        <w:autoSpaceDE w:val="0"/>
        <w:autoSpaceDN w:val="0"/>
        <w:adjustRightInd w:val="0"/>
      </w:pPr>
    </w:p>
    <w:p w:rsidR="009117EE" w:rsidRDefault="009117EE" w:rsidP="009117EE">
      <w:pPr>
        <w:widowControl w:val="0"/>
        <w:autoSpaceDE w:val="0"/>
        <w:autoSpaceDN w:val="0"/>
        <w:adjustRightInd w:val="0"/>
        <w:ind w:left="1440" w:hanging="720"/>
      </w:pPr>
      <w:r>
        <w:t>a)</w:t>
      </w:r>
      <w:r>
        <w:tab/>
        <w:t xml:space="preserve">Describe briefly the voting rights of each class of members, state the approximate total number of votes entitled to be cast at the meeting, and the approximate number of votes to which each class is entitled.  Discuss the voting rights of beneficiaries of accounts held in a fiduciary capacity such as IRA accounts. </w:t>
      </w:r>
    </w:p>
    <w:p w:rsidR="00105B6F" w:rsidRDefault="00105B6F" w:rsidP="009117EE">
      <w:pPr>
        <w:widowControl w:val="0"/>
        <w:autoSpaceDE w:val="0"/>
        <w:autoSpaceDN w:val="0"/>
        <w:adjustRightInd w:val="0"/>
        <w:ind w:left="1440" w:hanging="720"/>
      </w:pPr>
    </w:p>
    <w:p w:rsidR="009117EE" w:rsidRDefault="009117EE" w:rsidP="009117EE">
      <w:pPr>
        <w:widowControl w:val="0"/>
        <w:autoSpaceDE w:val="0"/>
        <w:autoSpaceDN w:val="0"/>
        <w:adjustRightInd w:val="0"/>
        <w:ind w:left="1440" w:hanging="720"/>
      </w:pPr>
      <w:r>
        <w:t>b)</w:t>
      </w:r>
      <w:r>
        <w:tab/>
        <w:t xml:space="preserve">As part of the description, give the date of record for members entitled to vote at the meeting. </w:t>
      </w:r>
    </w:p>
    <w:p w:rsidR="00105B6F" w:rsidRDefault="00105B6F" w:rsidP="009117EE">
      <w:pPr>
        <w:widowControl w:val="0"/>
        <w:autoSpaceDE w:val="0"/>
        <w:autoSpaceDN w:val="0"/>
        <w:adjustRightInd w:val="0"/>
        <w:ind w:left="1440" w:hanging="720"/>
      </w:pPr>
    </w:p>
    <w:p w:rsidR="009117EE" w:rsidRDefault="009117EE" w:rsidP="009117EE">
      <w:pPr>
        <w:widowControl w:val="0"/>
        <w:autoSpaceDE w:val="0"/>
        <w:autoSpaceDN w:val="0"/>
        <w:adjustRightInd w:val="0"/>
        <w:ind w:left="1440" w:hanging="720"/>
      </w:pPr>
      <w:r>
        <w:t>c)</w:t>
      </w:r>
      <w:r>
        <w:tab/>
        <w:t xml:space="preserve">As to each matter which will be submitted to a vote of members, state the vote required for its approval. </w:t>
      </w:r>
    </w:p>
    <w:p w:rsidR="00105B6F" w:rsidRDefault="00105B6F" w:rsidP="009117EE">
      <w:pPr>
        <w:widowControl w:val="0"/>
        <w:autoSpaceDE w:val="0"/>
        <w:autoSpaceDN w:val="0"/>
        <w:adjustRightInd w:val="0"/>
        <w:ind w:left="1440" w:hanging="720"/>
      </w:pPr>
    </w:p>
    <w:p w:rsidR="009117EE" w:rsidRDefault="009117EE" w:rsidP="009117EE">
      <w:pPr>
        <w:widowControl w:val="0"/>
        <w:autoSpaceDE w:val="0"/>
        <w:autoSpaceDN w:val="0"/>
        <w:adjustRightInd w:val="0"/>
        <w:ind w:left="1440" w:hanging="720"/>
      </w:pPr>
      <w:r>
        <w:t>d)</w:t>
      </w:r>
      <w:r>
        <w:tab/>
        <w:t xml:space="preserve">If the applicant intends to use previously executed proxies to vote on the plan of conversion in accordance with Section 1075.2035(d)(4), discuss how such proxies were obtained, the circumstances in which such proxies may be used, and how such proxies will be voted. </w:t>
      </w:r>
    </w:p>
    <w:p w:rsidR="009117EE" w:rsidRDefault="009117EE" w:rsidP="009117EE">
      <w:pPr>
        <w:widowControl w:val="0"/>
        <w:autoSpaceDE w:val="0"/>
        <w:autoSpaceDN w:val="0"/>
        <w:adjustRightInd w:val="0"/>
        <w:ind w:left="1440" w:hanging="720"/>
      </w:pPr>
    </w:p>
    <w:p w:rsidR="009117EE" w:rsidRDefault="009117EE" w:rsidP="009117EE">
      <w:pPr>
        <w:widowControl w:val="0"/>
        <w:autoSpaceDE w:val="0"/>
        <w:autoSpaceDN w:val="0"/>
        <w:adjustRightInd w:val="0"/>
        <w:ind w:left="1440" w:hanging="720"/>
      </w:pPr>
      <w:r>
        <w:t xml:space="preserve">(Source:  Added at 17 Ill. Reg. 8894, effective June 7, 1993) </w:t>
      </w:r>
    </w:p>
    <w:sectPr w:rsidR="009117EE" w:rsidSect="009117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17EE"/>
    <w:rsid w:val="00105B6F"/>
    <w:rsid w:val="005C3366"/>
    <w:rsid w:val="00743CD2"/>
    <w:rsid w:val="009117EE"/>
    <w:rsid w:val="00D3372C"/>
    <w:rsid w:val="00D82039"/>
    <w:rsid w:val="00E80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