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11" w:rsidRDefault="00CE7F11" w:rsidP="00352EE4">
      <w:pPr>
        <w:widowControl w:val="0"/>
        <w:autoSpaceDE w:val="0"/>
        <w:autoSpaceDN w:val="0"/>
        <w:adjustRightInd w:val="0"/>
        <w:rPr>
          <w:b/>
          <w:bCs/>
        </w:rPr>
        <w:sectPr w:rsidR="00CE7F11" w:rsidSect="00352EE4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  <w:bookmarkStart w:id="0" w:name="_GoBack"/>
      <w:bookmarkEnd w:id="0"/>
    </w:p>
    <w:p w:rsidR="00352EE4" w:rsidRDefault="00352EE4" w:rsidP="00352EE4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 xml:space="preserve">Section 1075.APPENDIX B  </w:t>
      </w:r>
      <w:r w:rsidR="00CE7F11">
        <w:rPr>
          <w:b/>
          <w:bCs/>
        </w:rPr>
        <w:t xml:space="preserve"> </w:t>
      </w:r>
      <w:r>
        <w:rPr>
          <w:b/>
          <w:bCs/>
        </w:rPr>
        <w:t>Mortgage Ratio Worksheet</w:t>
      </w:r>
      <w:r>
        <w:t xml:space="preserve"> </w:t>
      </w:r>
    </w:p>
    <w:p w:rsidR="00352EE4" w:rsidRDefault="00352EE4" w:rsidP="00352EE4">
      <w:pPr>
        <w:widowControl w:val="0"/>
        <w:autoSpaceDE w:val="0"/>
        <w:autoSpaceDN w:val="0"/>
        <w:adjustRightInd w:val="0"/>
      </w:pPr>
    </w:p>
    <w:p w:rsidR="00CE7F11" w:rsidRDefault="00CE7F11" w:rsidP="00352EE4">
      <w:pPr>
        <w:widowControl w:val="0"/>
        <w:autoSpaceDE w:val="0"/>
        <w:autoSpaceDN w:val="0"/>
        <w:adjustRightInd w:val="0"/>
      </w:pPr>
      <w:r>
        <w:t>Part I</w:t>
      </w:r>
    </w:p>
    <w:p w:rsidR="00CE7F11" w:rsidRDefault="00CE7F11" w:rsidP="00352EE4">
      <w:pPr>
        <w:widowControl w:val="0"/>
        <w:autoSpaceDE w:val="0"/>
        <w:autoSpaceDN w:val="0"/>
        <w:adjustRightInd w:val="0"/>
      </w:pPr>
    </w:p>
    <w:p w:rsidR="00CE7F11" w:rsidRDefault="00CE7F11" w:rsidP="00352EE4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LOAN-TO-VALUE-RATIO</w:t>
      </w:r>
    </w:p>
    <w:p w:rsidR="00CE7F11" w:rsidRPr="00CE7F11" w:rsidRDefault="00CE7F11" w:rsidP="00352EE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360"/>
        <w:gridCol w:w="1620"/>
      </w:tblGrid>
      <w:tr w:rsidR="00CE7F11" w:rsidTr="000F3084">
        <w:tblPrEx>
          <w:tblCellMar>
            <w:top w:w="0" w:type="dxa"/>
            <w:bottom w:w="0" w:type="dxa"/>
          </w:tblCellMar>
        </w:tblPrEx>
        <w:tc>
          <w:tcPr>
            <w:tcW w:w="468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>
            <w:r>
              <w:t>1.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>
            <w:r>
              <w:t>Mortgage Amounts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>
            <w:pPr>
              <w:jc w:val="right"/>
            </w:pPr>
            <w:r>
              <w:t>$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7F11" w:rsidRDefault="00CE7F11" w:rsidP="009003FD"/>
        </w:tc>
      </w:tr>
      <w:tr w:rsidR="00CE7F11" w:rsidTr="000F3084">
        <w:tblPrEx>
          <w:tblCellMar>
            <w:top w:w="0" w:type="dxa"/>
            <w:bottom w:w="0" w:type="dxa"/>
          </w:tblCellMar>
        </w:tblPrEx>
        <w:tc>
          <w:tcPr>
            <w:tcW w:w="468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/>
        </w:tc>
        <w:tc>
          <w:tcPr>
            <w:tcW w:w="2880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/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/>
        </w:tc>
        <w:tc>
          <w:tcPr>
            <w:tcW w:w="16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E7F11" w:rsidRDefault="00CE7F11" w:rsidP="009003FD"/>
        </w:tc>
      </w:tr>
      <w:tr w:rsidR="00CE7F11" w:rsidTr="000F3084">
        <w:tblPrEx>
          <w:tblCellMar>
            <w:top w:w="0" w:type="dxa"/>
            <w:bottom w:w="0" w:type="dxa"/>
          </w:tblCellMar>
        </w:tblPrEx>
        <w:tc>
          <w:tcPr>
            <w:tcW w:w="468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>
            <w:r>
              <w:t>2.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>
            <w:r>
              <w:t>Appraised Value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>
            <w:pPr>
              <w:jc w:val="right"/>
            </w:pPr>
            <w:r>
              <w:t>$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7F11" w:rsidRDefault="00CE7F11" w:rsidP="009003FD"/>
        </w:tc>
      </w:tr>
      <w:tr w:rsidR="00CE7F11" w:rsidTr="000F3084">
        <w:tblPrEx>
          <w:tblCellMar>
            <w:top w:w="0" w:type="dxa"/>
            <w:bottom w:w="0" w:type="dxa"/>
          </w:tblCellMar>
        </w:tblPrEx>
        <w:tc>
          <w:tcPr>
            <w:tcW w:w="468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/>
        </w:tc>
        <w:tc>
          <w:tcPr>
            <w:tcW w:w="2880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/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/>
        </w:tc>
        <w:tc>
          <w:tcPr>
            <w:tcW w:w="16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E7F11" w:rsidRDefault="00CE7F11" w:rsidP="009003FD"/>
        </w:tc>
      </w:tr>
      <w:tr w:rsidR="00CE7F11" w:rsidTr="000F3084">
        <w:tblPrEx>
          <w:tblCellMar>
            <w:top w:w="0" w:type="dxa"/>
            <w:bottom w:w="0" w:type="dxa"/>
          </w:tblCellMar>
        </w:tblPrEx>
        <w:tc>
          <w:tcPr>
            <w:tcW w:w="468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>
            <w:r>
              <w:t>3.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>
            <w:r>
              <w:t>Line 1 divided by Line 2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:rsidR="00CE7F11" w:rsidRDefault="00CE7F11" w:rsidP="009003FD"/>
        </w:tc>
        <w:tc>
          <w:tcPr>
            <w:tcW w:w="16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7F11" w:rsidRDefault="00CE7F11" w:rsidP="009003FD"/>
        </w:tc>
      </w:tr>
    </w:tbl>
    <w:p w:rsidR="00CE7F11" w:rsidRDefault="00CE7F11"/>
    <w:p w:rsidR="00CE7F11" w:rsidRDefault="00CE7F11" w:rsidP="00CE7F11">
      <w:pPr>
        <w:ind w:left="684" w:hanging="684"/>
      </w:pPr>
      <w:r>
        <w:t>Note:</w:t>
      </w:r>
      <w:r>
        <w:tab/>
        <w:t>This is the Percentage of the purchase price appraised value of your home that will be allocated to your total mortgage.  A percentage rate over 80% may result in you incurring additional costs.</w:t>
      </w:r>
    </w:p>
    <w:p w:rsidR="00CE7F11" w:rsidRDefault="00CE7F11"/>
    <w:p w:rsidR="00CE7F11" w:rsidRDefault="00CE7F11"/>
    <w:p w:rsidR="00CE7F11" w:rsidRDefault="00CE7F11"/>
    <w:tbl>
      <w:tblPr>
        <w:tblW w:w="0" w:type="auto"/>
        <w:tblInd w:w="9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894"/>
      </w:tblGrid>
      <w:tr w:rsidR="00CE7F11" w:rsidTr="000F3084">
        <w:tblPrEx>
          <w:tblCellMar>
            <w:top w:w="0" w:type="dxa"/>
            <w:bottom w:w="0" w:type="dxa"/>
          </w:tblCellMar>
        </w:tblPrEx>
        <w:tc>
          <w:tcPr>
            <w:tcW w:w="3894" w:type="dxa"/>
            <w:tcMar>
              <w:left w:w="0" w:type="dxa"/>
              <w:right w:w="0" w:type="dxa"/>
            </w:tcMar>
          </w:tcPr>
          <w:p w:rsidR="00CE7F11" w:rsidRDefault="00CE7F11" w:rsidP="00CE7F11">
            <w:pPr>
              <w:jc w:val="center"/>
            </w:pPr>
            <w:r>
              <w:t>Borrower's Signature</w:t>
            </w:r>
          </w:p>
        </w:tc>
      </w:tr>
    </w:tbl>
    <w:p w:rsidR="00866C5C" w:rsidRDefault="00866C5C" w:rsidP="00866C5C"/>
    <w:p w:rsidR="00866C5C" w:rsidRDefault="00866C5C">
      <w:r>
        <w:br w:type="page"/>
      </w:r>
    </w:p>
    <w:p w:rsidR="00CE7F11" w:rsidRDefault="00CE7F11">
      <w:r>
        <w:t>Part II</w:t>
      </w:r>
    </w:p>
    <w:p w:rsidR="00CE7F11" w:rsidRDefault="00CE7F11"/>
    <w:p w:rsidR="00CE7F11" w:rsidRDefault="00CE7F11">
      <w:r>
        <w:rPr>
          <w:u w:val="single"/>
        </w:rPr>
        <w:t>INCOME RATIO</w:t>
      </w:r>
    </w:p>
    <w:p w:rsidR="00CE7F11" w:rsidRDefault="00CE7F11"/>
    <w:p w:rsidR="00CE7F11" w:rsidRDefault="00CE7F11">
      <w:r>
        <w:t>MONTHLY HOUSING EXPENSES:</w:t>
      </w:r>
    </w:p>
    <w:p w:rsidR="00CE7F11" w:rsidRPr="00CE7F11" w:rsidRDefault="00CE7F11"/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4275"/>
        <w:gridCol w:w="432"/>
        <w:gridCol w:w="1260"/>
        <w:gridCol w:w="336"/>
        <w:gridCol w:w="1260"/>
      </w:tblGrid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1.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Principal and Interest Payment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  <w:r>
              <w:t>$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2.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Homeowner's Insurance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3.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Real Estate Tax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4.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Mortgage Insurance Premium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5.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Homeowner's Assoc. Fee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6.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Ground Rents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7.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Payments on Existing or Proposed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2</w:t>
            </w:r>
            <w:r w:rsidRPr="00BE74FD">
              <w:rPr>
                <w:vertAlign w:val="superscript"/>
              </w:rPr>
              <w:t>nd</w:t>
            </w:r>
            <w:r>
              <w:t xml:space="preserve"> Mortgage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8.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Total Housing Expense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FC2776" w:rsidRDefault="00FC2776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FC2776" w:rsidRDefault="00FC2776" w:rsidP="000F3084">
            <w:r>
              <w:t>(Add Lines 1 through 7)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FC2776" w:rsidRDefault="00FC2776" w:rsidP="000F3084">
            <w:pPr>
              <w:jc w:val="righ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FC2776" w:rsidRDefault="00FC2776" w:rsidP="000F3084">
            <w:pPr>
              <w:jc w:val="right"/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</w:tcPr>
          <w:p w:rsidR="00FC2776" w:rsidRDefault="00FC2776" w:rsidP="000F3084">
            <w:r>
              <w:t>$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C2776" w:rsidRDefault="00FC2776" w:rsidP="000F3084"/>
        </w:tc>
      </w:tr>
    </w:tbl>
    <w:p w:rsidR="00CE7F11" w:rsidRDefault="00CE7F11"/>
    <w:p w:rsidR="00CE7F11" w:rsidRDefault="00CE7F11">
      <w:r>
        <w:t>MONTHLY GROSS INCOME:</w:t>
      </w:r>
    </w:p>
    <w:p w:rsidR="00CE7F11" w:rsidRDefault="00CE7F11"/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4275"/>
        <w:gridCol w:w="432"/>
        <w:gridCol w:w="1260"/>
        <w:gridCol w:w="336"/>
        <w:gridCol w:w="1260"/>
      </w:tblGrid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9.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Gross Salary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  <w:r>
              <w:t>$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10.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Dividend</w:t>
            </w:r>
            <w:r w:rsidR="00FC2776">
              <w:t>s</w:t>
            </w:r>
            <w:r>
              <w:t>/Interest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11.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Social Security/Pension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12.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Alimony/Child Support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13.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Other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14.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Total Gross Income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336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  <w:r>
              <w:t>$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596" w:type="dxa"/>
            <w:gridSpan w:val="2"/>
            <w:tcMar>
              <w:left w:w="0" w:type="dxa"/>
              <w:right w:w="0" w:type="dxa"/>
            </w:tcMar>
          </w:tcPr>
          <w:p w:rsidR="00866C5C" w:rsidRDefault="00866C5C" w:rsidP="000F3084"/>
        </w:tc>
      </w:tr>
      <w:tr w:rsidR="00866C5C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15.</w:t>
            </w:r>
          </w:p>
        </w:tc>
        <w:tc>
          <w:tcPr>
            <w:tcW w:w="4275" w:type="dxa"/>
            <w:tcMar>
              <w:left w:w="0" w:type="dxa"/>
              <w:right w:w="0" w:type="dxa"/>
            </w:tcMar>
          </w:tcPr>
          <w:p w:rsidR="00866C5C" w:rsidRDefault="00866C5C" w:rsidP="000F3084">
            <w:r>
              <w:t>Divide Line 8 by Line 14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</w:tcPr>
          <w:p w:rsidR="00866C5C" w:rsidRDefault="00866C5C" w:rsidP="000F3084">
            <w:pPr>
              <w:jc w:val="right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336" w:type="dxa"/>
            <w:tcMar>
              <w:left w:w="0" w:type="dxa"/>
              <w:right w:w="0" w:type="dxa"/>
            </w:tcMar>
          </w:tcPr>
          <w:p w:rsidR="00866C5C" w:rsidRDefault="00866C5C" w:rsidP="000F3084"/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6C5C" w:rsidRDefault="00866C5C" w:rsidP="000F3084"/>
        </w:tc>
      </w:tr>
    </w:tbl>
    <w:p w:rsidR="00CE7F11" w:rsidRDefault="00CE7F11"/>
    <w:p w:rsidR="00CE7F11" w:rsidRDefault="00CE7F11" w:rsidP="00CE7F11">
      <w:pPr>
        <w:ind w:left="570" w:hanging="687"/>
      </w:pPr>
      <w:r>
        <w:t>Note:</w:t>
      </w:r>
      <w:r>
        <w:tab/>
        <w:t>This is the percentage of your gross monthly income that will be allocated to your mortgage expenses.</w:t>
      </w:r>
    </w:p>
    <w:p w:rsidR="00CE7F11" w:rsidRDefault="00CE7F11"/>
    <w:p w:rsidR="00FC2776" w:rsidRDefault="00FC2776" w:rsidP="007B670E">
      <w:pPr>
        <w:widowControl w:val="0"/>
        <w:autoSpaceDE w:val="0"/>
        <w:autoSpaceDN w:val="0"/>
        <w:adjustRightInd w:val="0"/>
      </w:pPr>
      <w:r>
        <w:br w:type="page"/>
      </w:r>
    </w:p>
    <w:p w:rsidR="00CE7F11" w:rsidRDefault="00CE7F11" w:rsidP="007B670E">
      <w:pPr>
        <w:widowControl w:val="0"/>
        <w:autoSpaceDE w:val="0"/>
        <w:autoSpaceDN w:val="0"/>
        <w:adjustRightInd w:val="0"/>
      </w:pPr>
      <w:r>
        <w:t>Part III</w:t>
      </w:r>
    </w:p>
    <w:p w:rsidR="00CE7F11" w:rsidRDefault="00CE7F11" w:rsidP="007B670E">
      <w:pPr>
        <w:widowControl w:val="0"/>
        <w:autoSpaceDE w:val="0"/>
        <w:autoSpaceDN w:val="0"/>
        <w:adjustRightInd w:val="0"/>
      </w:pPr>
    </w:p>
    <w:p w:rsidR="00CE7F11" w:rsidRDefault="00CE7F11" w:rsidP="007B670E">
      <w:pPr>
        <w:widowControl w:val="0"/>
        <w:autoSpaceDE w:val="0"/>
        <w:autoSpaceDN w:val="0"/>
        <w:adjustRightInd w:val="0"/>
      </w:pPr>
      <w:r>
        <w:rPr>
          <w:u w:val="single"/>
        </w:rPr>
        <w:t>LONG-TERM DEBT RATIO</w:t>
      </w:r>
    </w:p>
    <w:p w:rsidR="00CE7F11" w:rsidRDefault="00CE7F11" w:rsidP="007B670E">
      <w:pPr>
        <w:widowControl w:val="0"/>
        <w:autoSpaceDE w:val="0"/>
        <w:autoSpaceDN w:val="0"/>
        <w:adjustRightInd w:val="0"/>
      </w:pPr>
    </w:p>
    <w:p w:rsidR="00CE7F11" w:rsidRDefault="00CE7F11" w:rsidP="007B670E">
      <w:pPr>
        <w:widowControl w:val="0"/>
        <w:autoSpaceDE w:val="0"/>
        <w:autoSpaceDN w:val="0"/>
        <w:adjustRightInd w:val="0"/>
      </w:pPr>
      <w:r>
        <w:t>MONTHLY EPXNESES:</w:t>
      </w:r>
    </w:p>
    <w:p w:rsidR="00CE7F11" w:rsidRPr="00CE7F11" w:rsidRDefault="00CE7F11" w:rsidP="007B670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4995"/>
        <w:gridCol w:w="378"/>
        <w:gridCol w:w="1197"/>
        <w:gridCol w:w="450"/>
        <w:gridCol w:w="1260"/>
      </w:tblGrid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1.</w:t>
            </w:r>
          </w:p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7B670E" w:rsidP="000F3084">
            <w:r>
              <w:t>Total Housing Expense</w:t>
            </w:r>
            <w:r w:rsidR="00FC2776">
              <w:t xml:space="preserve"> (Part II, Line 8)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pPr>
              <w:jc w:val="right"/>
            </w:pPr>
            <w:r>
              <w:t>$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1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2.</w:t>
            </w:r>
          </w:p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Credit Cards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1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1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3.</w:t>
            </w:r>
          </w:p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Car Payments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1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1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4.</w:t>
            </w:r>
          </w:p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Loans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1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(Not Included on Line 1 or Line 3)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1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197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5.</w:t>
            </w:r>
          </w:p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Alimony/Child Support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1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1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6.</w:t>
            </w:r>
          </w:p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Total Expenses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197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450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pPr>
              <w:jc w:val="right"/>
            </w:pPr>
            <w:r>
              <w:t>$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>
            <w:r>
              <w:t>(Lines 1 through 5)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197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0F3084"/>
        </w:tc>
      </w:tr>
    </w:tbl>
    <w:p w:rsidR="00CE7F11" w:rsidRDefault="00CE7F11"/>
    <w:p w:rsidR="00CE7F11" w:rsidRDefault="00CE7F11">
      <w:r>
        <w:t>MONTHLY INCOME:</w:t>
      </w:r>
    </w:p>
    <w:p w:rsidR="00CE7F11" w:rsidRDefault="00CE7F11"/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4995"/>
        <w:gridCol w:w="378"/>
        <w:gridCol w:w="1197"/>
        <w:gridCol w:w="450"/>
        <w:gridCol w:w="1260"/>
      </w:tblGrid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>
            <w:r>
              <w:t>7.</w:t>
            </w:r>
          </w:p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>
            <w:r>
              <w:t>Total Gross Income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  <w:tc>
          <w:tcPr>
            <w:tcW w:w="1197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>
            <w:r>
              <w:t>(Part II, Line 14)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  <w:tc>
          <w:tcPr>
            <w:tcW w:w="1197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  <w:tc>
          <w:tcPr>
            <w:tcW w:w="450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>
            <w:pPr>
              <w:jc w:val="right"/>
            </w:pPr>
            <w:r>
              <w:t>$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  <w:tc>
          <w:tcPr>
            <w:tcW w:w="1197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</w:tr>
      <w:tr w:rsidR="00FC2776" w:rsidTr="000F3084">
        <w:tblPrEx>
          <w:tblCellMar>
            <w:top w:w="0" w:type="dxa"/>
            <w:bottom w:w="0" w:type="dxa"/>
          </w:tblCellMar>
        </w:tblPrEx>
        <w:tc>
          <w:tcPr>
            <w:tcW w:w="64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>
            <w:r>
              <w:t>8.</w:t>
            </w:r>
          </w:p>
        </w:tc>
        <w:tc>
          <w:tcPr>
            <w:tcW w:w="4995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>
            <w:r>
              <w:t>Divided Line 6 by Line 7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  <w:tc>
          <w:tcPr>
            <w:tcW w:w="1197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  <w:tc>
          <w:tcPr>
            <w:tcW w:w="450" w:type="dxa"/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C2776" w:rsidRDefault="00FC2776" w:rsidP="009003FD"/>
        </w:tc>
      </w:tr>
    </w:tbl>
    <w:p w:rsidR="00CE7F11" w:rsidRDefault="00CE7F11"/>
    <w:p w:rsidR="00CE7F11" w:rsidRDefault="00CE7F11" w:rsidP="00CE7F11">
      <w:pPr>
        <w:ind w:left="684" w:hanging="684"/>
      </w:pPr>
      <w:r>
        <w:t>Note:</w:t>
      </w:r>
      <w:r>
        <w:tab/>
        <w:t>This is the percentage of your gross monthly income that will be allocated to your mortgage expenses and other debt that you pay on a monthly basis.</w:t>
      </w:r>
    </w:p>
    <w:p w:rsidR="00CE7F11" w:rsidRDefault="00CE7F11" w:rsidP="00CE7F11">
      <w:pPr>
        <w:ind w:left="684" w:hanging="684"/>
      </w:pPr>
    </w:p>
    <w:p w:rsidR="00CE7F11" w:rsidRDefault="00CE7F11" w:rsidP="00CE7F11">
      <w:pPr>
        <w:ind w:left="684" w:hanging="684"/>
      </w:pPr>
    </w:p>
    <w:p w:rsidR="00CE7F11" w:rsidRDefault="00CE7F11" w:rsidP="00CE7F11">
      <w:pPr>
        <w:ind w:left="684" w:hanging="684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04"/>
      </w:tblGrid>
      <w:tr w:rsidR="00CE7F11" w:rsidTr="000F3084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E7F11" w:rsidRDefault="00CE7F11" w:rsidP="00CE7F11">
            <w:pPr>
              <w:jc w:val="center"/>
            </w:pPr>
            <w:r>
              <w:t>Borrower's Signature</w:t>
            </w:r>
          </w:p>
        </w:tc>
      </w:tr>
    </w:tbl>
    <w:p w:rsidR="00352EE4" w:rsidRDefault="00352EE4" w:rsidP="00352EE4">
      <w:pPr>
        <w:widowControl w:val="0"/>
        <w:autoSpaceDE w:val="0"/>
        <w:autoSpaceDN w:val="0"/>
        <w:adjustRightInd w:val="0"/>
      </w:pPr>
    </w:p>
    <w:p w:rsidR="00352EE4" w:rsidRDefault="00352EE4" w:rsidP="00352E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6197, effective May 17, 2001) </w:t>
      </w:r>
    </w:p>
    <w:sectPr w:rsidR="00352EE4" w:rsidSect="00352E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EE4"/>
    <w:rsid w:val="000F3084"/>
    <w:rsid w:val="00122232"/>
    <w:rsid w:val="00215365"/>
    <w:rsid w:val="00352EE4"/>
    <w:rsid w:val="005C3366"/>
    <w:rsid w:val="007B670E"/>
    <w:rsid w:val="00866C5C"/>
    <w:rsid w:val="009003FD"/>
    <w:rsid w:val="00BE74FD"/>
    <w:rsid w:val="00CE7F11"/>
    <w:rsid w:val="00F23A75"/>
    <w:rsid w:val="00F6564B"/>
    <w:rsid w:val="00F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