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A7" w:rsidRDefault="006729A7" w:rsidP="006729A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160.10</w:t>
      </w:r>
      <w:r>
        <w:tab/>
        <w:t xml:space="preserve">Definition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160.11</w:t>
      </w:r>
      <w:r>
        <w:tab/>
        <w:t xml:space="preserve">Incorporation of National Standards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160.15</w:t>
      </w:r>
      <w:r>
        <w:tab/>
        <w:t xml:space="preserve">Storage Tanks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160.20</w:t>
      </w:r>
      <w:r>
        <w:tab/>
        <w:t xml:space="preserve">Location of Tanks </w:t>
      </w:r>
      <w:r w:rsidR="00F930F2">
        <w:t>–</w:t>
      </w:r>
      <w:r>
        <w:t xml:space="preserve"> Restricted Classes of property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160.30</w:t>
      </w:r>
      <w:r>
        <w:tab/>
        <w:t xml:space="preserve">Location of Aboveground Tanks </w:t>
      </w:r>
      <w:r w:rsidR="00F930F2">
        <w:t>–</w:t>
      </w:r>
      <w:r>
        <w:t xml:space="preserve"> Property Lines and Buildings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160.40</w:t>
      </w:r>
      <w:r>
        <w:tab/>
        <w:t xml:space="preserve">Location of Tanks </w:t>
      </w:r>
      <w:r w:rsidR="00F930F2">
        <w:t>–</w:t>
      </w:r>
      <w:r>
        <w:t xml:space="preserve"> Distance Between Aboveground Tanks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160.50</w:t>
      </w:r>
      <w:r>
        <w:tab/>
        <w:t xml:space="preserve">Location of Tanks </w:t>
      </w:r>
      <w:r w:rsidR="00F930F2">
        <w:t>–</w:t>
      </w:r>
      <w:r>
        <w:t xml:space="preserve"> High Water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160.60</w:t>
      </w:r>
      <w:r>
        <w:tab/>
        <w:t xml:space="preserve">Location of Tanks </w:t>
      </w:r>
      <w:r w:rsidR="00F930F2">
        <w:t>–</w:t>
      </w:r>
      <w:r>
        <w:t xml:space="preserve"> Streams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160.70</w:t>
      </w:r>
      <w:r>
        <w:tab/>
        <w:t xml:space="preserve">Material and Construction of Tanks </w:t>
      </w:r>
      <w:r w:rsidR="00F930F2">
        <w:t>–</w:t>
      </w:r>
      <w:r>
        <w:t xml:space="preserve"> Specifications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160.80</w:t>
      </w:r>
      <w:r>
        <w:tab/>
        <w:t xml:space="preserve">Venting of Tanks </w:t>
      </w:r>
      <w:r w:rsidR="00F930F2">
        <w:t>–</w:t>
      </w:r>
      <w:r>
        <w:t xml:space="preserve"> Normal Vents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160.90</w:t>
      </w:r>
      <w:r>
        <w:tab/>
        <w:t xml:space="preserve">Venting of Tanks </w:t>
      </w:r>
      <w:r w:rsidR="00F930F2">
        <w:t>–</w:t>
      </w:r>
      <w:r>
        <w:t xml:space="preserve"> Special Safety or Emergency Relief Vents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160.100</w:t>
      </w:r>
      <w:r>
        <w:tab/>
        <w:t xml:space="preserve">Installation of Tanks </w:t>
      </w:r>
      <w:r w:rsidR="00F930F2">
        <w:t>–</w:t>
      </w:r>
      <w:r>
        <w:t xml:space="preserve"> Setting of Tanks Aboveground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160.110</w:t>
      </w:r>
      <w:r>
        <w:tab/>
        <w:t xml:space="preserve">Installation of Tanks </w:t>
      </w:r>
      <w:r w:rsidR="00F930F2">
        <w:t>–</w:t>
      </w:r>
      <w:r>
        <w:t xml:space="preserve"> Grounding of Tanks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160.120</w:t>
      </w:r>
      <w:r>
        <w:tab/>
        <w:t xml:space="preserve">Piping </w:t>
      </w:r>
      <w:r w:rsidR="00F930F2">
        <w:t>–</w:t>
      </w:r>
      <w:r>
        <w:t xml:space="preserve"> Materials and Design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160.130</w:t>
      </w:r>
      <w:r>
        <w:tab/>
        <w:t xml:space="preserve">Piping </w:t>
      </w:r>
      <w:r w:rsidR="00F930F2">
        <w:t>–</w:t>
      </w:r>
      <w:r>
        <w:t xml:space="preserve"> Runs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160.140</w:t>
      </w:r>
      <w:r>
        <w:tab/>
        <w:t xml:space="preserve">Piping </w:t>
      </w:r>
      <w:r w:rsidR="00F930F2">
        <w:t>–</w:t>
      </w:r>
      <w:r>
        <w:t xml:space="preserve"> Aboveground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160.150</w:t>
      </w:r>
      <w:r>
        <w:tab/>
        <w:t xml:space="preserve">Piping </w:t>
      </w:r>
      <w:r w:rsidR="00F930F2">
        <w:t>–</w:t>
      </w:r>
      <w:r>
        <w:t xml:space="preserve"> Underground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160.160</w:t>
      </w:r>
      <w:r>
        <w:tab/>
        <w:t xml:space="preserve">Piping </w:t>
      </w:r>
      <w:r w:rsidR="00F930F2">
        <w:t>–</w:t>
      </w:r>
      <w:r>
        <w:t xml:space="preserve"> Joints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160.170</w:t>
      </w:r>
      <w:r>
        <w:tab/>
        <w:t xml:space="preserve">Piping </w:t>
      </w:r>
      <w:r w:rsidR="00F930F2">
        <w:t>–</w:t>
      </w:r>
      <w:r>
        <w:t xml:space="preserve"> Tests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160.180</w:t>
      </w:r>
      <w:r>
        <w:tab/>
        <w:t xml:space="preserve">Piping </w:t>
      </w:r>
      <w:r w:rsidR="00F930F2">
        <w:t>–</w:t>
      </w:r>
      <w:r>
        <w:t xml:space="preserve"> Normal Valves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160.190</w:t>
      </w:r>
      <w:r>
        <w:tab/>
        <w:t xml:space="preserve">Piping </w:t>
      </w:r>
      <w:r w:rsidR="00F930F2">
        <w:t>–</w:t>
      </w:r>
      <w:r>
        <w:t xml:space="preserve"> Emergency Internal Check Valves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160.200</w:t>
      </w:r>
      <w:r>
        <w:tab/>
        <w:t xml:space="preserve">Diking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160.210</w:t>
      </w:r>
      <w:r>
        <w:tab/>
        <w:t xml:space="preserve">Dikes Required </w:t>
      </w:r>
      <w:r w:rsidR="00F930F2">
        <w:t>–</w:t>
      </w:r>
      <w:r>
        <w:t xml:space="preserve"> Crude Petroleum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160.220</w:t>
      </w:r>
      <w:r>
        <w:tab/>
        <w:t xml:space="preserve">Dikes </w:t>
      </w:r>
      <w:r w:rsidR="00F930F2">
        <w:t>–</w:t>
      </w:r>
      <w:r>
        <w:t xml:space="preserve"> Capacity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160.230</w:t>
      </w:r>
      <w:r>
        <w:tab/>
        <w:t xml:space="preserve">Dikes </w:t>
      </w:r>
      <w:r w:rsidR="00F930F2">
        <w:t>–</w:t>
      </w:r>
      <w:r>
        <w:t xml:space="preserve"> Material and Construction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160.240</w:t>
      </w:r>
      <w:r>
        <w:tab/>
        <w:t xml:space="preserve">Dikes </w:t>
      </w:r>
      <w:r w:rsidR="00F930F2">
        <w:t>–</w:t>
      </w:r>
      <w:r>
        <w:t xml:space="preserve"> No Openings Permitted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160.250</w:t>
      </w:r>
      <w:r>
        <w:tab/>
        <w:t xml:space="preserve">Pumphouse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160.255</w:t>
      </w:r>
      <w:r>
        <w:tab/>
        <w:t xml:space="preserve">Unenclosed Pumps and Motors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160.260</w:t>
      </w:r>
      <w:r>
        <w:tab/>
        <w:t xml:space="preserve">Warehouse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160.270</w:t>
      </w:r>
      <w:r>
        <w:tab/>
        <w:t xml:space="preserve">Garage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160.280</w:t>
      </w:r>
      <w:r>
        <w:tab/>
        <w:t xml:space="preserve">Location of Unloading Dock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160.290</w:t>
      </w:r>
      <w:r>
        <w:tab/>
        <w:t xml:space="preserve">Location of Loading Dock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160.300</w:t>
      </w:r>
      <w:r>
        <w:tab/>
        <w:t xml:space="preserve">Electrical Equipment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160.310</w:t>
      </w:r>
      <w:r>
        <w:tab/>
        <w:t xml:space="preserve">Pumps and Pipe Lines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160.320</w:t>
      </w:r>
      <w:r>
        <w:tab/>
        <w:t xml:space="preserve">Tank Car Unloading Operations </w:t>
      </w:r>
      <w:r w:rsidR="00F930F2">
        <w:t>–</w:t>
      </w:r>
      <w:r>
        <w:t xml:space="preserve"> Grounding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160.330</w:t>
      </w:r>
      <w:r>
        <w:tab/>
        <w:t xml:space="preserve">Tank Car Unloading Operations </w:t>
      </w:r>
      <w:r w:rsidR="00F930F2">
        <w:t>–</w:t>
      </w:r>
      <w:r>
        <w:t xml:space="preserve"> No Unloading by Gravity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160.340</w:t>
      </w:r>
      <w:r>
        <w:tab/>
        <w:t xml:space="preserve">Tank Car Unloading Operations </w:t>
      </w:r>
      <w:r w:rsidR="00F930F2">
        <w:t>–</w:t>
      </w:r>
      <w:r>
        <w:t xml:space="preserve"> No Unloading to Portable Containers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160.350</w:t>
      </w:r>
      <w:r>
        <w:tab/>
        <w:t xml:space="preserve">Tank Car Unloading Operations </w:t>
      </w:r>
      <w:r w:rsidR="00F930F2">
        <w:t>–</w:t>
      </w:r>
      <w:r>
        <w:t xml:space="preserve"> Dome Covers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160.360</w:t>
      </w:r>
      <w:r>
        <w:tab/>
        <w:t xml:space="preserve">Tank Car Unloading Operations </w:t>
      </w:r>
      <w:r w:rsidR="00F930F2">
        <w:t>–</w:t>
      </w:r>
      <w:r>
        <w:t xml:space="preserve"> Other Restrictions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160.365</w:t>
      </w:r>
      <w:r>
        <w:tab/>
        <w:t xml:space="preserve">Tank Trucks, Tank Wagons, and Portable Tanks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160.370</w:t>
      </w:r>
      <w:r>
        <w:tab/>
        <w:t xml:space="preserve">Truck Loading Operations </w:t>
      </w:r>
      <w:r w:rsidR="00F930F2">
        <w:t>–</w:t>
      </w:r>
      <w:r>
        <w:t xml:space="preserve"> Grounding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160.380</w:t>
      </w:r>
      <w:r>
        <w:tab/>
        <w:t xml:space="preserve">Protection of Property </w:t>
      </w:r>
      <w:r w:rsidR="00F930F2">
        <w:t>–</w:t>
      </w:r>
      <w:r>
        <w:t xml:space="preserve"> Fencing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160.390</w:t>
      </w:r>
      <w:r>
        <w:tab/>
        <w:t xml:space="preserve">Protection of Property </w:t>
      </w:r>
      <w:r w:rsidR="00F930F2">
        <w:t>–</w:t>
      </w:r>
      <w:r>
        <w:t xml:space="preserve"> Care and Attendance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160.400</w:t>
      </w:r>
      <w:r>
        <w:tab/>
        <w:t xml:space="preserve">Protection of Property </w:t>
      </w:r>
      <w:r w:rsidR="00F930F2">
        <w:t>–</w:t>
      </w:r>
      <w:r>
        <w:t xml:space="preserve"> Fire Protection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160.410</w:t>
      </w:r>
      <w:r>
        <w:tab/>
        <w:t xml:space="preserve">Storage of Barrels and Drums </w:t>
      </w:r>
      <w:r w:rsidR="00F930F2">
        <w:t>–</w:t>
      </w:r>
      <w:r>
        <w:t xml:space="preserve"> No Storage Within Buildings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160.420</w:t>
      </w:r>
      <w:r>
        <w:tab/>
        <w:t xml:space="preserve">Tank Trucks and Tank Wagons </w:t>
      </w:r>
      <w:r w:rsidR="00F930F2">
        <w:t>–</w:t>
      </w:r>
      <w:r>
        <w:t xml:space="preserve"> Double Bulkheads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160.425</w:t>
      </w:r>
      <w:r>
        <w:tab/>
        <w:t xml:space="preserve">Tank Trucks and Tank Wagons </w:t>
      </w:r>
      <w:r w:rsidR="00F930F2">
        <w:t>–</w:t>
      </w:r>
      <w:r>
        <w:t xml:space="preserve"> No Manifolding of Different Classes of Liquids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160.430</w:t>
      </w:r>
      <w:r>
        <w:tab/>
        <w:t xml:space="preserve">Tank Trucks and Tank Wagons </w:t>
      </w:r>
      <w:r w:rsidR="00F930F2">
        <w:t>–</w:t>
      </w:r>
      <w:r>
        <w:t xml:space="preserve"> Distinguishing Numbers; Tags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160.435</w:t>
      </w:r>
      <w:r>
        <w:tab/>
        <w:t xml:space="preserve">Tank Trucks and Tank Wagons </w:t>
      </w:r>
      <w:r w:rsidR="00F930F2">
        <w:t>–</w:t>
      </w:r>
      <w:r>
        <w:t xml:space="preserve"> Presence of Person Required During Loading and Unloading Operations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160.440</w:t>
      </w:r>
      <w:r>
        <w:tab/>
        <w:t xml:space="preserve">Tank Trucks and Tank Wagons </w:t>
      </w:r>
      <w:r w:rsidR="00F930F2">
        <w:t>–</w:t>
      </w:r>
      <w:r>
        <w:t xml:space="preserve"> Valves and Faucets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160.450</w:t>
      </w:r>
      <w:r>
        <w:tab/>
        <w:t xml:space="preserve">Tank Trucks and Tank Wagons </w:t>
      </w:r>
      <w:r w:rsidR="00F930F2">
        <w:t>–</w:t>
      </w:r>
      <w:r>
        <w:t xml:space="preserve"> Bumpers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160.460</w:t>
      </w:r>
      <w:r>
        <w:tab/>
        <w:t xml:space="preserve">Tank Trucks and Tank Wagons </w:t>
      </w:r>
      <w:r w:rsidR="00F930F2">
        <w:t>–</w:t>
      </w:r>
      <w:r>
        <w:t xml:space="preserve"> Static Protection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160.480</w:t>
      </w:r>
      <w:r>
        <w:tab/>
        <w:t xml:space="preserve">Retail Sales Prohibited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160.490</w:t>
      </w:r>
      <w:r>
        <w:tab/>
        <w:t xml:space="preserve">Fire Extinguishers </w:t>
      </w:r>
    </w:p>
    <w:p w:rsidR="006729A7" w:rsidRDefault="006729A7" w:rsidP="006729A7">
      <w:pPr>
        <w:widowControl w:val="0"/>
        <w:autoSpaceDE w:val="0"/>
        <w:autoSpaceDN w:val="0"/>
        <w:adjustRightInd w:val="0"/>
        <w:ind w:left="1440" w:hanging="1440"/>
      </w:pPr>
      <w:r>
        <w:t>160.500</w:t>
      </w:r>
      <w:r>
        <w:tab/>
        <w:t xml:space="preserve">Approval of Plans </w:t>
      </w:r>
    </w:p>
    <w:sectPr w:rsidR="006729A7" w:rsidSect="006729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29A7"/>
    <w:rsid w:val="006729A7"/>
    <w:rsid w:val="00816A63"/>
    <w:rsid w:val="00830D17"/>
    <w:rsid w:val="009421ED"/>
    <w:rsid w:val="00F930F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