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A87A" w14:textId="77777777" w:rsidR="003C36CC" w:rsidRDefault="003C36CC" w:rsidP="00A211F3"/>
    <w:p w14:paraId="40DA4938" w14:textId="6A33A1E5" w:rsidR="00A211F3" w:rsidRPr="00A211F3" w:rsidRDefault="00A211F3" w:rsidP="00A211F3">
      <w:r w:rsidRPr="00A211F3">
        <w:t>AUTHORITY:</w:t>
      </w:r>
      <w:r w:rsidR="00AD0875">
        <w:t xml:space="preserve">  </w:t>
      </w:r>
      <w:r w:rsidRPr="00A211F3">
        <w:t xml:space="preserve">Implementing </w:t>
      </w:r>
      <w:r w:rsidR="00DC2B30">
        <w:t xml:space="preserve">the Petroleum Equipment Contractors Licensing </w:t>
      </w:r>
      <w:r w:rsidR="00746B21">
        <w:t xml:space="preserve">Act </w:t>
      </w:r>
      <w:r w:rsidR="00DC2B30">
        <w:t>[225 ILCS 729]</w:t>
      </w:r>
      <w:r w:rsidR="003C36CC" w:rsidRPr="003C36CC">
        <w:t xml:space="preserve"> </w:t>
      </w:r>
      <w:r w:rsidR="003C36CC" w:rsidRPr="00D04A3C">
        <w:t>and authorized by Sections 2</w:t>
      </w:r>
      <w:r w:rsidR="003C36CC">
        <w:t>5 and 73</w:t>
      </w:r>
      <w:r w:rsidR="003C36CC" w:rsidRPr="00D04A3C">
        <w:t xml:space="preserve"> of the </w:t>
      </w:r>
      <w:r w:rsidR="003C36CC" w:rsidRPr="001175F3">
        <w:t>Petroleum Equipment Contractors Licensing Act</w:t>
      </w:r>
      <w:r w:rsidR="003C36CC" w:rsidRPr="00D04A3C">
        <w:t xml:space="preserve"> [</w:t>
      </w:r>
      <w:r w:rsidR="003C36CC" w:rsidRPr="001175F3">
        <w:t>225 ILCS 729/25</w:t>
      </w:r>
      <w:r w:rsidR="003C36CC">
        <w:t xml:space="preserve"> and 73</w:t>
      </w:r>
      <w:r w:rsidR="003C36CC" w:rsidRPr="00D04A3C">
        <w:t>]</w:t>
      </w:r>
      <w:r w:rsidR="003C36CC" w:rsidRPr="006B50A7">
        <w:t>.</w:t>
      </w:r>
    </w:p>
    <w:sectPr w:rsidR="00A211F3" w:rsidRPr="00A211F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79D2" w14:textId="77777777" w:rsidR="009D1E0E" w:rsidRDefault="009510DD">
      <w:r>
        <w:separator/>
      </w:r>
    </w:p>
  </w:endnote>
  <w:endnote w:type="continuationSeparator" w:id="0">
    <w:p w14:paraId="5F62FB68" w14:textId="77777777" w:rsidR="009D1E0E" w:rsidRDefault="009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07B9" w14:textId="77777777" w:rsidR="009D1E0E" w:rsidRDefault="009510DD">
      <w:r>
        <w:separator/>
      </w:r>
    </w:p>
  </w:footnote>
  <w:footnote w:type="continuationSeparator" w:id="0">
    <w:p w14:paraId="0336E661" w14:textId="77777777" w:rsidR="009D1E0E" w:rsidRDefault="00951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50267"/>
    <w:rsid w:val="001C5D20"/>
    <w:rsid w:val="001C7D95"/>
    <w:rsid w:val="001E3074"/>
    <w:rsid w:val="00225354"/>
    <w:rsid w:val="002524EC"/>
    <w:rsid w:val="002A643F"/>
    <w:rsid w:val="00337CEB"/>
    <w:rsid w:val="00367A2E"/>
    <w:rsid w:val="003C36CC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46B2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510DD"/>
    <w:rsid w:val="0098276C"/>
    <w:rsid w:val="009C4011"/>
    <w:rsid w:val="009C4FD4"/>
    <w:rsid w:val="009D1E0E"/>
    <w:rsid w:val="00A174BB"/>
    <w:rsid w:val="00A211F3"/>
    <w:rsid w:val="00A2265D"/>
    <w:rsid w:val="00A414BC"/>
    <w:rsid w:val="00A600AA"/>
    <w:rsid w:val="00A62F7E"/>
    <w:rsid w:val="00AB29C6"/>
    <w:rsid w:val="00AD0875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C2B30"/>
    <w:rsid w:val="00E7288E"/>
    <w:rsid w:val="00EB424E"/>
    <w:rsid w:val="00F43DEE"/>
    <w:rsid w:val="00F55BC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75CBF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Dotts, Joyce M.</cp:lastModifiedBy>
  <cp:revision>5</cp:revision>
  <dcterms:created xsi:type="dcterms:W3CDTF">2012-06-21T23:47:00Z</dcterms:created>
  <dcterms:modified xsi:type="dcterms:W3CDTF">2022-09-19T17:58:00Z</dcterms:modified>
</cp:coreProperties>
</file>