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3" w:rsidRPr="00004D73" w:rsidRDefault="00004D73" w:rsidP="00004D73">
      <w:bookmarkStart w:id="0" w:name="_GoBack"/>
      <w:bookmarkEnd w:id="0"/>
    </w:p>
    <w:p w:rsidR="008B78C0" w:rsidRPr="00004D73" w:rsidRDefault="008B78C0" w:rsidP="00004D73">
      <w:r w:rsidRPr="00004D73">
        <w:t xml:space="preserve">AUTHORITY:  Implementing the Gasoline Storage Act [430 ILCS 15] and authorized by Section 2 of the Gasoline Storage Act [430 ILCS 15/2]. </w:t>
      </w:r>
    </w:p>
    <w:sectPr w:rsidR="008B78C0" w:rsidRPr="00004D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13" w:rsidRDefault="00C82813">
      <w:r>
        <w:separator/>
      </w:r>
    </w:p>
  </w:endnote>
  <w:endnote w:type="continuationSeparator" w:id="0">
    <w:p w:rsidR="00C82813" w:rsidRDefault="00C8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13" w:rsidRDefault="00C82813">
      <w:r>
        <w:separator/>
      </w:r>
    </w:p>
  </w:footnote>
  <w:footnote w:type="continuationSeparator" w:id="0">
    <w:p w:rsidR="00C82813" w:rsidRDefault="00C8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305"/>
    <w:rsid w:val="00001F1D"/>
    <w:rsid w:val="00003CEF"/>
    <w:rsid w:val="00004D7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178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C9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8C0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305"/>
    <w:rsid w:val="00C60D0B"/>
    <w:rsid w:val="00C67B51"/>
    <w:rsid w:val="00C72A95"/>
    <w:rsid w:val="00C72C0C"/>
    <w:rsid w:val="00C73CD4"/>
    <w:rsid w:val="00C748F6"/>
    <w:rsid w:val="00C8281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E82"/>
    <w:rsid w:val="00EE2300"/>
    <w:rsid w:val="00EF11E8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8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8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