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B103" w14:textId="77777777" w:rsidR="002C4371" w:rsidRPr="006B5DB5" w:rsidRDefault="002C4371" w:rsidP="005145FC">
      <w:pPr>
        <w:ind w:left="1440" w:hanging="1440"/>
      </w:pPr>
      <w:r w:rsidRPr="006B5DB5">
        <w:t>Section</w:t>
      </w:r>
    </w:p>
    <w:p w14:paraId="29D282DA" w14:textId="77777777" w:rsidR="002C4371" w:rsidRPr="006B5DB5" w:rsidRDefault="002C4371" w:rsidP="00F953BA">
      <w:pPr>
        <w:ind w:left="1440" w:hanging="1440"/>
      </w:pPr>
      <w:r w:rsidRPr="006B5DB5">
        <w:t>296.10</w:t>
      </w:r>
      <w:r w:rsidRPr="006B5DB5">
        <w:tab/>
        <w:t>Definitions</w:t>
      </w:r>
    </w:p>
    <w:p w14:paraId="0BF2B8F8" w14:textId="77777777" w:rsidR="002C4371" w:rsidRPr="006B5DB5" w:rsidRDefault="002C4371" w:rsidP="00F953BA">
      <w:pPr>
        <w:ind w:left="1440" w:hanging="1440"/>
      </w:pPr>
      <w:r w:rsidRPr="006B5DB5">
        <w:t>296.20</w:t>
      </w:r>
      <w:r w:rsidRPr="006B5DB5">
        <w:tab/>
        <w:t>Purpose</w:t>
      </w:r>
    </w:p>
    <w:p w14:paraId="79AEB86A" w14:textId="77777777" w:rsidR="002C4371" w:rsidRDefault="002C4371" w:rsidP="00F953BA">
      <w:pPr>
        <w:ind w:left="1440" w:hanging="1440"/>
        <w:rPr>
          <w:b/>
          <w:bCs/>
        </w:rPr>
      </w:pPr>
      <w:r w:rsidRPr="006B5DB5">
        <w:t>296.30</w:t>
      </w:r>
      <w:r w:rsidRPr="006B5DB5">
        <w:rPr>
          <w:bCs/>
        </w:rPr>
        <w:tab/>
        <w:t>Eligibility</w:t>
      </w:r>
    </w:p>
    <w:p w14:paraId="3EE5AECC" w14:textId="2ECE12EA" w:rsidR="002C4371" w:rsidRPr="00EB3FD9" w:rsidRDefault="002C4371" w:rsidP="00F953BA">
      <w:pPr>
        <w:tabs>
          <w:tab w:val="left" w:pos="1800"/>
        </w:tabs>
        <w:ind w:left="1440" w:hanging="1440"/>
      </w:pPr>
      <w:r w:rsidRPr="00EB3FD9">
        <w:t>296.35</w:t>
      </w:r>
      <w:r w:rsidRPr="00EB3FD9">
        <w:tab/>
      </w:r>
      <w:r>
        <w:t>Use of Grant Monies</w:t>
      </w:r>
    </w:p>
    <w:p w14:paraId="0C6F9E5B" w14:textId="77777777" w:rsidR="002C4371" w:rsidRPr="006B5DB5" w:rsidRDefault="002C4371" w:rsidP="00F953BA">
      <w:pPr>
        <w:ind w:left="1440" w:hanging="1440"/>
        <w:rPr>
          <w:bCs/>
        </w:rPr>
      </w:pPr>
      <w:r w:rsidRPr="006B5DB5">
        <w:rPr>
          <w:bCs/>
        </w:rPr>
        <w:t>296.40</w:t>
      </w:r>
      <w:r w:rsidRPr="006B5DB5">
        <w:rPr>
          <w:bCs/>
        </w:rPr>
        <w:tab/>
        <w:t>Grant Application Procedure and Content</w:t>
      </w:r>
    </w:p>
    <w:p w14:paraId="311ABF28" w14:textId="77777777" w:rsidR="002C4371" w:rsidRPr="006B5DB5" w:rsidRDefault="002C4371" w:rsidP="00F953BA">
      <w:pPr>
        <w:ind w:left="1440" w:hanging="1440"/>
        <w:rPr>
          <w:color w:val="000000"/>
        </w:rPr>
      </w:pPr>
      <w:r w:rsidRPr="006B5DB5">
        <w:rPr>
          <w:color w:val="000000"/>
        </w:rPr>
        <w:t>296.50</w:t>
      </w:r>
      <w:r w:rsidRPr="006B5DB5">
        <w:rPr>
          <w:color w:val="000000"/>
        </w:rPr>
        <w:tab/>
        <w:t>Grant Applications Review Committee</w:t>
      </w:r>
    </w:p>
    <w:p w14:paraId="6A2440EA" w14:textId="77777777" w:rsidR="002C4371" w:rsidRPr="006B5DB5" w:rsidRDefault="002C4371" w:rsidP="00F953BA">
      <w:pPr>
        <w:ind w:left="1440" w:hanging="1440"/>
        <w:rPr>
          <w:color w:val="000000"/>
        </w:rPr>
      </w:pPr>
      <w:r w:rsidRPr="006B5DB5">
        <w:rPr>
          <w:color w:val="000000"/>
        </w:rPr>
        <w:t>296.55</w:t>
      </w:r>
      <w:r w:rsidRPr="006B5DB5">
        <w:rPr>
          <w:color w:val="000000"/>
        </w:rPr>
        <w:tab/>
        <w:t>Prescreening of Grant Applications by the Office</w:t>
      </w:r>
    </w:p>
    <w:p w14:paraId="0BDB339E" w14:textId="77777777" w:rsidR="002C4371" w:rsidRPr="006B5DB5" w:rsidRDefault="002C4371" w:rsidP="00F953BA">
      <w:pPr>
        <w:ind w:left="1440" w:hanging="1440"/>
        <w:rPr>
          <w:color w:val="000000"/>
        </w:rPr>
      </w:pPr>
      <w:r w:rsidRPr="006B5DB5">
        <w:rPr>
          <w:color w:val="000000"/>
        </w:rPr>
        <w:t>296.60</w:t>
      </w:r>
      <w:r w:rsidRPr="006B5DB5">
        <w:rPr>
          <w:color w:val="000000"/>
        </w:rPr>
        <w:tab/>
        <w:t>Criteria for Review of Grant Applications</w:t>
      </w:r>
    </w:p>
    <w:p w14:paraId="7357E95F" w14:textId="77777777" w:rsidR="002C4371" w:rsidRDefault="002C4371" w:rsidP="00F953BA">
      <w:pPr>
        <w:ind w:left="1440" w:hanging="1440"/>
      </w:pPr>
      <w:r w:rsidRPr="006B5DB5">
        <w:t>296.70</w:t>
      </w:r>
      <w:r w:rsidRPr="006B5DB5">
        <w:tab/>
        <w:t>Terms and Conditions of Grant Agreement</w:t>
      </w:r>
    </w:p>
    <w:p w14:paraId="0EA0CB77" w14:textId="4BDB1A4B" w:rsidR="002C4371" w:rsidRPr="006B5DB5" w:rsidRDefault="002C4371" w:rsidP="00F953BA">
      <w:pPr>
        <w:ind w:left="1440" w:hanging="1440"/>
      </w:pPr>
      <w:r>
        <w:t>29</w:t>
      </w:r>
      <w:r w:rsidR="00921154">
        <w:t>6</w:t>
      </w:r>
      <w:r>
        <w:t>.75</w:t>
      </w:r>
      <w:r>
        <w:tab/>
        <w:t>Disbursement of Grant Funds</w:t>
      </w:r>
    </w:p>
    <w:p w14:paraId="23A7C6C6" w14:textId="5CE266B4" w:rsidR="002C4371" w:rsidRPr="0098637F" w:rsidRDefault="002C4371" w:rsidP="00F953BA">
      <w:pPr>
        <w:ind w:left="1440" w:hanging="1440"/>
      </w:pPr>
      <w:r w:rsidRPr="006B5DB5">
        <w:t>296.80</w:t>
      </w:r>
      <w:r w:rsidRPr="006B5DB5">
        <w:tab/>
        <w:t>Request for Reconsideration</w:t>
      </w:r>
    </w:p>
    <w:sectPr w:rsidR="002C4371" w:rsidRPr="0098637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82D5" w14:textId="77777777" w:rsidR="002C330E" w:rsidRDefault="002C330E">
      <w:r>
        <w:separator/>
      </w:r>
    </w:p>
  </w:endnote>
  <w:endnote w:type="continuationSeparator" w:id="0">
    <w:p w14:paraId="7A0EF3EA" w14:textId="77777777" w:rsidR="002C330E" w:rsidRDefault="002C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130B" w14:textId="77777777" w:rsidR="002C330E" w:rsidRDefault="002C330E">
      <w:r>
        <w:separator/>
      </w:r>
    </w:p>
  </w:footnote>
  <w:footnote w:type="continuationSeparator" w:id="0">
    <w:p w14:paraId="2711B866" w14:textId="77777777" w:rsidR="002C330E" w:rsidRDefault="002C3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0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22C7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30E"/>
    <w:rsid w:val="002C4371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5FC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251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154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88D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BA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E6933"/>
  <w15:chartTrackingRefBased/>
  <w15:docId w15:val="{C1B552D0-552B-449B-AA2D-74AAB338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437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346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8</cp:revision>
  <dcterms:created xsi:type="dcterms:W3CDTF">2024-03-05T15:33:00Z</dcterms:created>
  <dcterms:modified xsi:type="dcterms:W3CDTF">2024-08-23T16:59:00Z</dcterms:modified>
</cp:coreProperties>
</file>