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703A5" w14:textId="77777777" w:rsidR="003A0195" w:rsidRPr="0027781E" w:rsidRDefault="003A0195" w:rsidP="003A0195">
      <w:pPr>
        <w:rPr>
          <w:bCs/>
        </w:rPr>
      </w:pPr>
    </w:p>
    <w:p w14:paraId="252396A0" w14:textId="77777777" w:rsidR="003A0195" w:rsidRPr="006B5DB5" w:rsidRDefault="003A0195" w:rsidP="003A0195">
      <w:pPr>
        <w:rPr>
          <w:b/>
        </w:rPr>
      </w:pPr>
      <w:r w:rsidRPr="006B5DB5">
        <w:rPr>
          <w:b/>
        </w:rPr>
        <w:t>Section 296.60  Criteria for Review of Grant Applications</w:t>
      </w:r>
    </w:p>
    <w:p w14:paraId="61564F1D" w14:textId="77777777" w:rsidR="003A0195" w:rsidRPr="00F861F0" w:rsidRDefault="003A0195" w:rsidP="003A0195">
      <w:pPr>
        <w:rPr>
          <w:bCs/>
        </w:rPr>
      </w:pPr>
    </w:p>
    <w:p w14:paraId="47260751" w14:textId="0F5EA20C" w:rsidR="003A0195" w:rsidRPr="006B5DB5" w:rsidRDefault="003A0195" w:rsidP="003A0195">
      <w:pPr>
        <w:ind w:left="1440" w:hanging="720"/>
      </w:pPr>
      <w:r w:rsidRPr="006B5DB5">
        <w:t>a)</w:t>
      </w:r>
      <w:r w:rsidRPr="006B5DB5">
        <w:tab/>
        <w:t xml:space="preserve">The Committee will consider the following criteria and assign point totals when determining grant recipients.  The Committee will only consider applications </w:t>
      </w:r>
      <w:r w:rsidR="00F1117A" w:rsidRPr="00F1117A">
        <w:t xml:space="preserve">provided by </w:t>
      </w:r>
      <w:r w:rsidR="00FF5523">
        <w:t>the Office</w:t>
      </w:r>
      <w:r w:rsidR="00F1117A" w:rsidRPr="00F1117A">
        <w:t xml:space="preserve"> in accordance with </w:t>
      </w:r>
      <w:r w:rsidRPr="006B5DB5">
        <w:t>Section 296.</w:t>
      </w:r>
      <w:r w:rsidR="00F1117A">
        <w:t>55</w:t>
      </w:r>
      <w:r w:rsidRPr="006B5DB5">
        <w:t xml:space="preserve">.  </w:t>
      </w:r>
    </w:p>
    <w:p w14:paraId="18F38AF7" w14:textId="77777777" w:rsidR="003A0195" w:rsidRPr="006B5DB5" w:rsidRDefault="003A0195" w:rsidP="00F861F0"/>
    <w:p w14:paraId="5226E5B8" w14:textId="77777777" w:rsidR="003A0195" w:rsidRPr="006B5DB5" w:rsidRDefault="003A0195" w:rsidP="003A0195">
      <w:pPr>
        <w:ind w:left="720" w:firstLine="720"/>
      </w:pPr>
      <w:r w:rsidRPr="006B5DB5">
        <w:t>1)</w:t>
      </w:r>
      <w:r w:rsidRPr="006B5DB5">
        <w:tab/>
        <w:t>Space Need − 0-50 points</w:t>
      </w:r>
    </w:p>
    <w:p w14:paraId="3947A254" w14:textId="77777777" w:rsidR="003A0195" w:rsidRPr="006B5DB5" w:rsidRDefault="003A0195" w:rsidP="003A0195"/>
    <w:p w14:paraId="0C2B4C3B" w14:textId="77777777" w:rsidR="003A0195" w:rsidRPr="006B5DB5" w:rsidRDefault="003A0195" w:rsidP="003A0195">
      <w:pPr>
        <w:ind w:left="2880" w:hanging="720"/>
      </w:pPr>
      <w:r w:rsidRPr="006B5DB5">
        <w:t>A)</w:t>
      </w:r>
      <w:r w:rsidRPr="006B5DB5">
        <w:tab/>
        <w:t>The applicant does not currently own a fire station and desires to have one constructed.</w:t>
      </w:r>
    </w:p>
    <w:p w14:paraId="7418337F" w14:textId="77777777" w:rsidR="003A0195" w:rsidRPr="006B5DB5" w:rsidRDefault="003A0195" w:rsidP="00F861F0"/>
    <w:p w14:paraId="5F7C7497" w14:textId="77777777" w:rsidR="003A0195" w:rsidRPr="006B5DB5" w:rsidRDefault="003A0195" w:rsidP="003A0195">
      <w:pPr>
        <w:ind w:left="2880" w:hanging="720"/>
      </w:pPr>
      <w:r w:rsidRPr="006B5DB5">
        <w:t>B)</w:t>
      </w:r>
      <w:r w:rsidRPr="006B5DB5">
        <w:tab/>
        <w:t>The applicant currently owns a fire station but is requesting funds for its rehabilitation.</w:t>
      </w:r>
    </w:p>
    <w:p w14:paraId="44919C99" w14:textId="77777777" w:rsidR="003A0195" w:rsidRPr="006B5DB5" w:rsidRDefault="003A0195" w:rsidP="00F861F0"/>
    <w:p w14:paraId="213167F6" w14:textId="77777777" w:rsidR="003A0195" w:rsidRPr="006B5DB5" w:rsidRDefault="003A0195" w:rsidP="003A0195">
      <w:pPr>
        <w:ind w:left="2880" w:hanging="720"/>
      </w:pPr>
      <w:r w:rsidRPr="006B5DB5">
        <w:t>C)</w:t>
      </w:r>
      <w:r w:rsidRPr="006B5DB5">
        <w:tab/>
        <w:t xml:space="preserve">The applicant is unable to construct or rehabilitate the fire station without a grant, cannot rent the required space on a consistent or as needed basis (due to geographical distance, availability, etc.), or there are other unique needs involved in the request. </w:t>
      </w:r>
    </w:p>
    <w:p w14:paraId="7F6DFBB1" w14:textId="77777777" w:rsidR="003A0195" w:rsidRPr="006B5DB5" w:rsidRDefault="003A0195" w:rsidP="003A0195"/>
    <w:p w14:paraId="395D9F66" w14:textId="77777777" w:rsidR="003A0195" w:rsidRPr="006B5DB5" w:rsidRDefault="003A0195" w:rsidP="003A0195">
      <w:pPr>
        <w:ind w:left="720" w:firstLine="720"/>
      </w:pPr>
      <w:r w:rsidRPr="006B5DB5">
        <w:t>2)</w:t>
      </w:r>
      <w:r w:rsidRPr="006B5DB5">
        <w:tab/>
        <w:t>Financial Need − 0-50 points</w:t>
      </w:r>
    </w:p>
    <w:p w14:paraId="57B8EDAF" w14:textId="77777777" w:rsidR="003A0195" w:rsidRPr="006B5DB5" w:rsidRDefault="003A0195" w:rsidP="003A0195"/>
    <w:p w14:paraId="6C834669" w14:textId="1AA7B004" w:rsidR="003A0195" w:rsidRPr="006B5DB5" w:rsidRDefault="003A0195" w:rsidP="003A0195">
      <w:pPr>
        <w:ind w:left="2880" w:hanging="720"/>
      </w:pPr>
      <w:r w:rsidRPr="006B5DB5">
        <w:t>A)</w:t>
      </w:r>
      <w:r w:rsidRPr="006B5DB5">
        <w:tab/>
      </w:r>
      <w:r w:rsidR="00F1117A">
        <w:t>T</w:t>
      </w:r>
      <w:r w:rsidRPr="006B5DB5">
        <w:t>he total budget of the applicant as an available resource.</w:t>
      </w:r>
    </w:p>
    <w:p w14:paraId="0331234F" w14:textId="77777777" w:rsidR="003A0195" w:rsidRPr="006B5DB5" w:rsidRDefault="003A0195" w:rsidP="003A0195"/>
    <w:p w14:paraId="71B05E61" w14:textId="77777777" w:rsidR="00F1117A" w:rsidRDefault="003A0195" w:rsidP="003A0195">
      <w:pPr>
        <w:ind w:left="2880" w:hanging="720"/>
      </w:pPr>
      <w:r w:rsidRPr="006B5DB5">
        <w:t>B)</w:t>
      </w:r>
      <w:r w:rsidRPr="006B5DB5">
        <w:tab/>
      </w:r>
      <w:r w:rsidR="00F1117A" w:rsidRPr="00F1117A">
        <w:t>Population of the area served by the applicant.</w:t>
      </w:r>
    </w:p>
    <w:p w14:paraId="2388687E" w14:textId="77777777" w:rsidR="00F1117A" w:rsidRDefault="00F1117A" w:rsidP="00F861F0"/>
    <w:p w14:paraId="2043A251" w14:textId="77777777" w:rsidR="00F1117A" w:rsidRDefault="00F1117A" w:rsidP="003A0195">
      <w:pPr>
        <w:ind w:left="2880" w:hanging="720"/>
      </w:pPr>
      <w:r>
        <w:t>C)</w:t>
      </w:r>
      <w:r>
        <w:tab/>
      </w:r>
      <w:r w:rsidRPr="00F1117A">
        <w:t>Square miles served by the applicant.</w:t>
      </w:r>
      <w:r>
        <w:t xml:space="preserve">  </w:t>
      </w:r>
    </w:p>
    <w:p w14:paraId="451A9AAD" w14:textId="77777777" w:rsidR="00F1117A" w:rsidRDefault="00F1117A" w:rsidP="00F861F0"/>
    <w:p w14:paraId="0F24363D" w14:textId="1A4EE9E4" w:rsidR="003A0195" w:rsidRPr="006B5DB5" w:rsidRDefault="00F1117A" w:rsidP="003A0195">
      <w:pPr>
        <w:ind w:left="2880" w:hanging="720"/>
      </w:pPr>
      <w:r>
        <w:t>D)</w:t>
      </w:r>
      <w:r>
        <w:tab/>
      </w:r>
      <w:r w:rsidR="003A0195" w:rsidRPr="006B5DB5">
        <w:t xml:space="preserve">The cost of the rehabilitation or construction being requested is prohibitively expensive given the </w:t>
      </w:r>
      <w:r w:rsidRPr="00F1117A">
        <w:t>above three factors</w:t>
      </w:r>
      <w:r w:rsidR="003A0195" w:rsidRPr="006B5DB5">
        <w:t>.</w:t>
      </w:r>
    </w:p>
    <w:p w14:paraId="7B417FE6" w14:textId="77777777" w:rsidR="003A0195" w:rsidRPr="006B5DB5" w:rsidRDefault="003A0195" w:rsidP="003A0195"/>
    <w:p w14:paraId="2B45E215" w14:textId="7A9F9ED0" w:rsidR="000174EB" w:rsidRPr="00093935" w:rsidRDefault="003A0195" w:rsidP="001C64A9">
      <w:pPr>
        <w:ind w:left="1440" w:hanging="720"/>
      </w:pPr>
      <w:r w:rsidRPr="006B5DB5">
        <w:t>b)</w:t>
      </w:r>
      <w:r w:rsidRPr="006B5DB5">
        <w:tab/>
        <w:t xml:space="preserve">Those applicants receiving a grant </w:t>
      </w:r>
      <w:r w:rsidR="00F1117A" w:rsidRPr="00F1117A">
        <w:t xml:space="preserve">under this program </w:t>
      </w:r>
      <w:r w:rsidRPr="006B5DB5">
        <w:t xml:space="preserve">in </w:t>
      </w:r>
      <w:r w:rsidR="00F1117A">
        <w:t>a</w:t>
      </w:r>
      <w:r w:rsidRPr="006B5DB5">
        <w:t xml:space="preserve"> previous grant application cycle will not be considered until all applicants who have never received a grant but are requesting a grant have been considered as provided in Section 296.55(</w:t>
      </w:r>
      <w:r>
        <w:t>c</w:t>
      </w:r>
      <w:r w:rsidRPr="006B5DB5">
        <w:t xml:space="preserve">).  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44008" w14:textId="77777777" w:rsidR="00924131" w:rsidRDefault="00924131">
      <w:r>
        <w:separator/>
      </w:r>
    </w:p>
  </w:endnote>
  <w:endnote w:type="continuationSeparator" w:id="0">
    <w:p w14:paraId="54591853" w14:textId="77777777" w:rsidR="00924131" w:rsidRDefault="00924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F03D1" w14:textId="77777777" w:rsidR="00924131" w:rsidRDefault="00924131">
      <w:r>
        <w:separator/>
      </w:r>
    </w:p>
  </w:footnote>
  <w:footnote w:type="continuationSeparator" w:id="0">
    <w:p w14:paraId="10F799B2" w14:textId="77777777" w:rsidR="00924131" w:rsidRDefault="00924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3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64A9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7781E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0195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0150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4131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117A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861F0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523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BFEA06"/>
  <w15:chartTrackingRefBased/>
  <w15:docId w15:val="{629399C1-A3C8-44FF-AAB2-A8D70375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19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1128</Characters>
  <Application>Microsoft Office Word</Application>
  <DocSecurity>0</DocSecurity>
  <Lines>9</Lines>
  <Paragraphs>2</Paragraphs>
  <ScaleCrop>false</ScaleCrop>
  <Company>Illinois General Assembly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8</cp:revision>
  <dcterms:created xsi:type="dcterms:W3CDTF">2024-03-05T16:18:00Z</dcterms:created>
  <dcterms:modified xsi:type="dcterms:W3CDTF">2024-08-26T15:17:00Z</dcterms:modified>
</cp:coreProperties>
</file>