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56C9" w14:textId="77777777" w:rsidR="0062608D" w:rsidRDefault="0062608D" w:rsidP="0062608D">
      <w:pPr>
        <w:widowControl w:val="0"/>
        <w:autoSpaceDE w:val="0"/>
        <w:autoSpaceDN w:val="0"/>
        <w:adjustRightInd w:val="0"/>
      </w:pPr>
    </w:p>
    <w:p w14:paraId="7E032F96" w14:textId="77777777" w:rsidR="0062608D" w:rsidRDefault="0062608D" w:rsidP="006260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675F6">
        <w:rPr>
          <w:b/>
          <w:bCs/>
        </w:rPr>
        <w:t>2</w:t>
      </w:r>
      <w:r w:rsidR="0067036F">
        <w:rPr>
          <w:b/>
          <w:bCs/>
        </w:rPr>
        <w:t>120</w:t>
      </w:r>
      <w:r w:rsidR="000D71BE">
        <w:rPr>
          <w:b/>
          <w:bCs/>
        </w:rPr>
        <w:t>.20</w:t>
      </w:r>
      <w:r>
        <w:rPr>
          <w:b/>
          <w:bCs/>
        </w:rPr>
        <w:t xml:space="preserve">  Incorporation of National Standards</w:t>
      </w:r>
      <w:r>
        <w:t xml:space="preserve"> </w:t>
      </w:r>
    </w:p>
    <w:p w14:paraId="5B459423" w14:textId="77777777" w:rsidR="0062608D" w:rsidRDefault="0062608D" w:rsidP="0062608D">
      <w:pPr>
        <w:widowControl w:val="0"/>
        <w:autoSpaceDE w:val="0"/>
        <w:autoSpaceDN w:val="0"/>
        <w:adjustRightInd w:val="0"/>
      </w:pPr>
    </w:p>
    <w:p w14:paraId="1750EC4B" w14:textId="77777777" w:rsidR="0062608D" w:rsidRDefault="00C66E90" w:rsidP="00C66E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2608D">
        <w:t xml:space="preserve">Where standards are incorporated by reference in this Part, the incorporated material does not include any later editions or amendments. </w:t>
      </w:r>
    </w:p>
    <w:p w14:paraId="1685AA1A" w14:textId="77777777" w:rsidR="0062608D" w:rsidRDefault="0062608D" w:rsidP="0062608D">
      <w:pPr>
        <w:widowControl w:val="0"/>
        <w:autoSpaceDE w:val="0"/>
        <w:autoSpaceDN w:val="0"/>
        <w:adjustRightInd w:val="0"/>
      </w:pPr>
    </w:p>
    <w:p w14:paraId="20DB6B68" w14:textId="77777777" w:rsidR="0062608D" w:rsidRDefault="00C66E90" w:rsidP="0062608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2608D">
        <w:t>)</w:t>
      </w:r>
      <w:r w:rsidR="0062608D">
        <w:tab/>
        <w:t xml:space="preserve">The Board hereby adopts the following nationally recognized standards and addenda: </w:t>
      </w:r>
    </w:p>
    <w:p w14:paraId="1CB444F5" w14:textId="77777777" w:rsidR="0062608D" w:rsidRDefault="0062608D" w:rsidP="004675F6"/>
    <w:p w14:paraId="4AC62C1E" w14:textId="77777777" w:rsidR="00C66E90" w:rsidRPr="007022B6" w:rsidRDefault="00C66E90" w:rsidP="004625BC">
      <w:pPr>
        <w:ind w:left="2160" w:hanging="720"/>
      </w:pPr>
      <w:r w:rsidRPr="007022B6">
        <w:t>1)</w:t>
      </w:r>
      <w:r>
        <w:tab/>
      </w:r>
      <w:r w:rsidRPr="007022B6">
        <w:t>American Petroleum Institute (API)</w:t>
      </w:r>
    </w:p>
    <w:p w14:paraId="2F974ED2" w14:textId="77777777" w:rsidR="00C66E90" w:rsidRPr="007022B6" w:rsidRDefault="00C66E90" w:rsidP="00C66E90">
      <w:pPr>
        <w:ind w:left="2160"/>
      </w:pPr>
      <w:r w:rsidRPr="007022B6">
        <w:t>1220 L Street, Northwest</w:t>
      </w:r>
    </w:p>
    <w:p w14:paraId="5AB7928C" w14:textId="04C4A8E4" w:rsidR="00C66E90" w:rsidRPr="007022B6" w:rsidRDefault="00C66E90" w:rsidP="00C66E90">
      <w:pPr>
        <w:ind w:left="2160"/>
      </w:pPr>
      <w:r w:rsidRPr="007022B6">
        <w:t>Washington DC</w:t>
      </w:r>
      <w:r w:rsidR="00A16A63">
        <w:t xml:space="preserve"> </w:t>
      </w:r>
      <w:r w:rsidRPr="007022B6">
        <w:t xml:space="preserve"> 20005</w:t>
      </w:r>
    </w:p>
    <w:p w14:paraId="4F7DF0E8" w14:textId="77777777" w:rsidR="00C66E90" w:rsidRPr="007022B6" w:rsidRDefault="00C66E90" w:rsidP="00C66E90"/>
    <w:p w14:paraId="2D8FCB46" w14:textId="03BEFC7F" w:rsidR="00C66E90" w:rsidRPr="007022B6" w:rsidRDefault="00C66E90" w:rsidP="00C66E90">
      <w:pPr>
        <w:ind w:left="2880"/>
      </w:pPr>
      <w:r w:rsidRPr="007022B6">
        <w:t xml:space="preserve">API-510, </w:t>
      </w:r>
      <w:r w:rsidR="002427BA" w:rsidRPr="002427BA">
        <w:t>Eleventh</w:t>
      </w:r>
      <w:r w:rsidRPr="007022B6">
        <w:t xml:space="preserve"> Edition, </w:t>
      </w:r>
      <w:r w:rsidR="00B67BAF">
        <w:t>October 2022</w:t>
      </w:r>
      <w:r w:rsidR="00197CAB">
        <w:t>, Pressure Vessel Inspection Code</w:t>
      </w:r>
      <w:r w:rsidR="002C0102">
        <w:t>:</w:t>
      </w:r>
      <w:r w:rsidR="00197CAB">
        <w:t xml:space="preserve"> </w:t>
      </w:r>
      <w:r w:rsidR="002C0102">
        <w:t xml:space="preserve"> </w:t>
      </w:r>
      <w:r w:rsidR="008A2F09">
        <w:t>In-service</w:t>
      </w:r>
      <w:r w:rsidR="00197CAB">
        <w:t xml:space="preserve"> Inspection, Rating, Repair, and Alteration</w:t>
      </w:r>
      <w:r w:rsidR="00B5210C">
        <w:t xml:space="preserve">; with </w:t>
      </w:r>
      <w:r w:rsidR="002427BA" w:rsidRPr="002427BA">
        <w:t>Errata 1 (March 2023)</w:t>
      </w:r>
    </w:p>
    <w:p w14:paraId="007611DA" w14:textId="77777777" w:rsidR="00C66E90" w:rsidRPr="007022B6" w:rsidRDefault="00C66E90" w:rsidP="00C66E90"/>
    <w:p w14:paraId="4C978E5E" w14:textId="77777777" w:rsidR="00C66E90" w:rsidRPr="007022B6" w:rsidRDefault="00C66E90" w:rsidP="004625BC">
      <w:pPr>
        <w:ind w:left="2160" w:hanging="720"/>
      </w:pPr>
      <w:r w:rsidRPr="007022B6">
        <w:t>2)</w:t>
      </w:r>
      <w:r>
        <w:tab/>
      </w:r>
      <w:r w:rsidRPr="007022B6">
        <w:t>American Society of Mechanical Engineers (ASME)</w:t>
      </w:r>
    </w:p>
    <w:p w14:paraId="6D3D9280" w14:textId="77777777" w:rsidR="00C66E90" w:rsidRPr="007022B6" w:rsidRDefault="00C66E90" w:rsidP="00C66E90">
      <w:pPr>
        <w:ind w:left="2160"/>
      </w:pPr>
      <w:r w:rsidRPr="007022B6">
        <w:t>United Engineering Center</w:t>
      </w:r>
    </w:p>
    <w:p w14:paraId="6E2A2272" w14:textId="77777777" w:rsidR="00C66E90" w:rsidRPr="007022B6" w:rsidRDefault="00C66E90" w:rsidP="00C66E90">
      <w:pPr>
        <w:ind w:left="2160"/>
      </w:pPr>
      <w:r w:rsidRPr="007022B6">
        <w:t>Three Park Avenue</w:t>
      </w:r>
    </w:p>
    <w:p w14:paraId="6178699F" w14:textId="18EADA48" w:rsidR="00C66E90" w:rsidRPr="007022B6" w:rsidRDefault="00C66E90" w:rsidP="00C66E90">
      <w:pPr>
        <w:ind w:left="2160"/>
      </w:pPr>
      <w:r w:rsidRPr="007022B6">
        <w:t xml:space="preserve">New York NY </w:t>
      </w:r>
      <w:r w:rsidR="00A16A63">
        <w:t xml:space="preserve"> </w:t>
      </w:r>
      <w:r w:rsidRPr="007022B6">
        <w:t>10017</w:t>
      </w:r>
    </w:p>
    <w:p w14:paraId="6378DC7D" w14:textId="77777777" w:rsidR="00C66E90" w:rsidRPr="007022B6" w:rsidRDefault="00C66E90" w:rsidP="00C66E90">
      <w:pPr>
        <w:ind w:left="2160"/>
      </w:pPr>
      <w:r w:rsidRPr="007022B6">
        <w:t>www.asme.org</w:t>
      </w:r>
    </w:p>
    <w:p w14:paraId="2EAF9E8C" w14:textId="77777777" w:rsidR="00C66E90" w:rsidRPr="007022B6" w:rsidRDefault="00C66E90" w:rsidP="00C66E90"/>
    <w:p w14:paraId="2262335C" w14:textId="0C4ADDDE" w:rsidR="00C66E90" w:rsidRDefault="00C66E90" w:rsidP="00197CAB">
      <w:pPr>
        <w:ind w:left="2880" w:hanging="720"/>
      </w:pPr>
      <w:r w:rsidRPr="007022B6">
        <w:t>A)</w:t>
      </w:r>
      <w:r>
        <w:tab/>
      </w:r>
      <w:r w:rsidRPr="007022B6">
        <w:t xml:space="preserve">ASME Boiler and Pressure Vessel Code, </w:t>
      </w:r>
      <w:r w:rsidR="002427BA">
        <w:t>2023</w:t>
      </w:r>
      <w:r w:rsidRPr="007022B6">
        <w:t xml:space="preserve"> Edition</w:t>
      </w:r>
    </w:p>
    <w:p w14:paraId="583946E7" w14:textId="2861F7E4" w:rsidR="00583962" w:rsidRDefault="00583962" w:rsidP="004625BC"/>
    <w:p w14:paraId="423E9D6A" w14:textId="5D41F2DE" w:rsidR="00583962" w:rsidRDefault="00583962" w:rsidP="00583962">
      <w:pPr>
        <w:ind w:left="3600" w:hanging="720"/>
      </w:pPr>
      <w:r w:rsidRPr="00583962">
        <w:t>Section I</w:t>
      </w:r>
      <w:r w:rsidRPr="00583962">
        <w:tab/>
        <w:t>Rules for Construction of Power Boilers</w:t>
      </w:r>
    </w:p>
    <w:p w14:paraId="460F2782" w14:textId="77777777" w:rsidR="00583962" w:rsidRPr="00583962" w:rsidRDefault="00583962" w:rsidP="004625BC"/>
    <w:p w14:paraId="7729B456" w14:textId="4E6B7F8A" w:rsidR="00583962" w:rsidRDefault="00583962" w:rsidP="00583962">
      <w:pPr>
        <w:ind w:left="3600" w:hanging="720"/>
      </w:pPr>
      <w:r w:rsidRPr="00583962">
        <w:t>Section II</w:t>
      </w:r>
      <w:r w:rsidRPr="00583962">
        <w:tab/>
        <w:t>Material Specifications – Part A – Ferrous</w:t>
      </w:r>
    </w:p>
    <w:p w14:paraId="0D08BEC2" w14:textId="77777777" w:rsidR="00583962" w:rsidRPr="00583962" w:rsidRDefault="00583962" w:rsidP="004625BC"/>
    <w:p w14:paraId="15F8365D" w14:textId="238AC1FD" w:rsidR="00583962" w:rsidRDefault="00583962" w:rsidP="00583962">
      <w:pPr>
        <w:ind w:left="3600" w:hanging="720"/>
      </w:pPr>
      <w:r w:rsidRPr="00583962">
        <w:t>Section II</w:t>
      </w:r>
      <w:r w:rsidRPr="00583962">
        <w:tab/>
        <w:t>Material Specifications – Part B – Nonferrous</w:t>
      </w:r>
    </w:p>
    <w:p w14:paraId="1D40D284" w14:textId="77777777" w:rsidR="00583962" w:rsidRPr="00583962" w:rsidRDefault="00583962" w:rsidP="004625BC"/>
    <w:p w14:paraId="6E4A4FA5" w14:textId="2FFB85C4" w:rsidR="00583962" w:rsidRDefault="00583962" w:rsidP="00583962">
      <w:pPr>
        <w:ind w:left="4320" w:hanging="1440"/>
      </w:pPr>
      <w:r w:rsidRPr="00583962">
        <w:t>Section II</w:t>
      </w:r>
      <w:r w:rsidRPr="00583962">
        <w:tab/>
        <w:t>Material Specifications – Part C – Welding Rods, Electrodes and Filler Metals</w:t>
      </w:r>
    </w:p>
    <w:p w14:paraId="5F478F96" w14:textId="77777777" w:rsidR="00583962" w:rsidRPr="00583962" w:rsidRDefault="00583962" w:rsidP="004625BC"/>
    <w:p w14:paraId="33DE602F" w14:textId="575C5019" w:rsidR="00583962" w:rsidRDefault="00583962" w:rsidP="00583962">
      <w:pPr>
        <w:ind w:left="4320" w:hanging="1440"/>
      </w:pPr>
      <w:r w:rsidRPr="00583962">
        <w:t xml:space="preserve">Section II </w:t>
      </w:r>
      <w:r w:rsidRPr="00583962">
        <w:tab/>
        <w:t>Material Specifications – Part D – Properties (Customary)</w:t>
      </w:r>
    </w:p>
    <w:p w14:paraId="0B79AA6C" w14:textId="77777777" w:rsidR="00583962" w:rsidRPr="00583962" w:rsidRDefault="00583962" w:rsidP="004625BC"/>
    <w:p w14:paraId="751CACA2" w14:textId="558BB4D2" w:rsidR="00583962" w:rsidRDefault="00583962" w:rsidP="00583962">
      <w:pPr>
        <w:ind w:left="3600" w:hanging="720"/>
      </w:pPr>
      <w:r w:rsidRPr="00583962">
        <w:t>Section IV</w:t>
      </w:r>
      <w:r w:rsidRPr="00583962">
        <w:tab/>
        <w:t>Rules for Construction of Heating Boilers</w:t>
      </w:r>
    </w:p>
    <w:p w14:paraId="6BA4AFFB" w14:textId="77777777" w:rsidR="00583962" w:rsidRPr="00583962" w:rsidRDefault="00583962" w:rsidP="004625BC"/>
    <w:p w14:paraId="6817C094" w14:textId="28002C44" w:rsidR="00583962" w:rsidRDefault="00583962" w:rsidP="00583962">
      <w:pPr>
        <w:ind w:left="3600" w:hanging="720"/>
      </w:pPr>
      <w:r w:rsidRPr="00583962">
        <w:t>Section V</w:t>
      </w:r>
      <w:r w:rsidRPr="00583962">
        <w:tab/>
        <w:t>Nondestructive Examination</w:t>
      </w:r>
    </w:p>
    <w:p w14:paraId="29AEFEC0" w14:textId="77777777" w:rsidR="00583962" w:rsidRPr="00583962" w:rsidRDefault="00583962" w:rsidP="004625BC"/>
    <w:p w14:paraId="7243E62C" w14:textId="75455F39" w:rsidR="00583962" w:rsidRDefault="00583962" w:rsidP="00583962">
      <w:pPr>
        <w:ind w:left="4320" w:hanging="1440"/>
      </w:pPr>
      <w:r w:rsidRPr="00583962">
        <w:t>Section VI</w:t>
      </w:r>
      <w:r w:rsidRPr="00583962">
        <w:tab/>
        <w:t>Recommended Rules for the Care and Operation of Heating Boilers</w:t>
      </w:r>
    </w:p>
    <w:p w14:paraId="142F4A62" w14:textId="77777777" w:rsidR="00583962" w:rsidRPr="00583962" w:rsidRDefault="00583962" w:rsidP="004625BC"/>
    <w:p w14:paraId="31E22237" w14:textId="1D076BA1" w:rsidR="00583962" w:rsidRDefault="00583962" w:rsidP="00583962">
      <w:pPr>
        <w:ind w:left="4320" w:hanging="1440"/>
      </w:pPr>
      <w:r w:rsidRPr="00583962">
        <w:t>Section VII</w:t>
      </w:r>
      <w:r w:rsidRPr="00583962">
        <w:tab/>
        <w:t>Recommended Guidelines for the Care of Power Boilers</w:t>
      </w:r>
    </w:p>
    <w:p w14:paraId="40B8D129" w14:textId="77777777" w:rsidR="00583962" w:rsidRPr="00583962" w:rsidRDefault="00583962" w:rsidP="004625BC"/>
    <w:p w14:paraId="4B47781D" w14:textId="0D3CEB4A" w:rsidR="00583962" w:rsidRDefault="00583962" w:rsidP="00583962">
      <w:pPr>
        <w:ind w:left="4320" w:hanging="1440"/>
      </w:pPr>
      <w:r w:rsidRPr="00583962">
        <w:t>Section VIII</w:t>
      </w:r>
      <w:r w:rsidRPr="00583962">
        <w:tab/>
        <w:t>Pressure Vessels – Division 1, Rules for Construction of Pressure Vessels (Including Appendix M)</w:t>
      </w:r>
    </w:p>
    <w:p w14:paraId="751B1DBE" w14:textId="77777777" w:rsidR="00583962" w:rsidRPr="00583962" w:rsidRDefault="00583962" w:rsidP="004625BC"/>
    <w:p w14:paraId="0FD7CC1A" w14:textId="38B2D522" w:rsidR="00583962" w:rsidRDefault="00583962" w:rsidP="00583962">
      <w:pPr>
        <w:ind w:left="4320" w:hanging="1440"/>
      </w:pPr>
      <w:r w:rsidRPr="00583962">
        <w:t>Section VIII</w:t>
      </w:r>
      <w:r w:rsidRPr="00583962">
        <w:tab/>
        <w:t>Pressure Vessels – Division 2 – Alternative Rules</w:t>
      </w:r>
    </w:p>
    <w:p w14:paraId="3FA73AD7" w14:textId="77777777" w:rsidR="00583962" w:rsidRPr="00583962" w:rsidRDefault="00583962" w:rsidP="004625BC"/>
    <w:p w14:paraId="64BDB392" w14:textId="5FCA9CE1" w:rsidR="00583962" w:rsidRDefault="00583962" w:rsidP="00583962">
      <w:pPr>
        <w:ind w:left="4320" w:hanging="1440"/>
      </w:pPr>
      <w:r w:rsidRPr="00583962">
        <w:t>Section VIII</w:t>
      </w:r>
      <w:r w:rsidRPr="00583962">
        <w:tab/>
        <w:t>Pressure Vessels – Division 3 – Alternative Rules for Construction of High Pressure Vessels</w:t>
      </w:r>
    </w:p>
    <w:p w14:paraId="7AF151A8" w14:textId="77777777" w:rsidR="00583962" w:rsidRPr="00583962" w:rsidRDefault="00583962" w:rsidP="004625BC"/>
    <w:p w14:paraId="5C9ED5BC" w14:textId="16D685C8" w:rsidR="00583962" w:rsidRDefault="00583962" w:rsidP="00583962">
      <w:pPr>
        <w:ind w:left="3600" w:hanging="720"/>
      </w:pPr>
      <w:r w:rsidRPr="00583962">
        <w:t>Section IX</w:t>
      </w:r>
      <w:r w:rsidRPr="00583962">
        <w:tab/>
        <w:t>Welding, Brazing and Fusing Qualifications</w:t>
      </w:r>
    </w:p>
    <w:p w14:paraId="3ED704ED" w14:textId="77777777" w:rsidR="00583962" w:rsidRPr="00583962" w:rsidRDefault="00583962" w:rsidP="004625BC"/>
    <w:p w14:paraId="2C590360" w14:textId="387C6B33" w:rsidR="00C66E90" w:rsidRDefault="00583962" w:rsidP="00583962">
      <w:pPr>
        <w:ind w:left="3600" w:hanging="720"/>
      </w:pPr>
      <w:r w:rsidRPr="00583962">
        <w:t>Section X</w:t>
      </w:r>
      <w:r w:rsidRPr="00583962">
        <w:tab/>
        <w:t>Fiberglass-Reinforced Plastic Pressure Vessels</w:t>
      </w:r>
    </w:p>
    <w:p w14:paraId="1FB1A52E" w14:textId="77777777" w:rsidR="00C66E90" w:rsidRPr="007022B6" w:rsidRDefault="00C66E90" w:rsidP="00C66E90"/>
    <w:p w14:paraId="7D1A9DCA" w14:textId="2F2E5222" w:rsidR="00C66E90" w:rsidRPr="007022B6" w:rsidRDefault="00C66E90" w:rsidP="00710639">
      <w:pPr>
        <w:ind w:left="2880" w:hanging="720"/>
      </w:pPr>
      <w:r w:rsidRPr="007022B6">
        <w:t>B)</w:t>
      </w:r>
      <w:r w:rsidR="00710639">
        <w:tab/>
      </w:r>
      <w:r w:rsidRPr="007022B6">
        <w:t>ASME CSD-1</w:t>
      </w:r>
      <w:r w:rsidR="00710639">
        <w:t xml:space="preserve"> </w:t>
      </w:r>
      <w:r w:rsidR="002427BA">
        <w:t>2021</w:t>
      </w:r>
      <w:r w:rsidR="00710639">
        <w:t xml:space="preserve"> </w:t>
      </w:r>
      <w:r w:rsidRPr="007022B6">
        <w:t>− Controls and Safety Devices for Automatically Fired Boilers</w:t>
      </w:r>
    </w:p>
    <w:p w14:paraId="0124448D" w14:textId="77777777" w:rsidR="00C66E90" w:rsidRPr="007022B6" w:rsidRDefault="00C66E90" w:rsidP="00C66E90"/>
    <w:p w14:paraId="67667391" w14:textId="77777777" w:rsidR="00C66E90" w:rsidRPr="007022B6" w:rsidRDefault="00C66E90" w:rsidP="004625BC">
      <w:pPr>
        <w:ind w:left="2160" w:hanging="720"/>
      </w:pPr>
      <w:r w:rsidRPr="007022B6">
        <w:t>3)</w:t>
      </w:r>
      <w:r w:rsidR="00710639">
        <w:tab/>
      </w:r>
      <w:r w:rsidRPr="007022B6">
        <w:t>National Board of Boiler and Pressure Vessel Inspectors (NB)</w:t>
      </w:r>
    </w:p>
    <w:p w14:paraId="606C712B" w14:textId="77777777" w:rsidR="00C66E90" w:rsidRPr="007022B6" w:rsidRDefault="00C66E90" w:rsidP="00710639">
      <w:pPr>
        <w:ind w:left="2160"/>
      </w:pPr>
      <w:r w:rsidRPr="007022B6">
        <w:t>1055 Crupper Avenue</w:t>
      </w:r>
    </w:p>
    <w:p w14:paraId="3B3E6EB7" w14:textId="3BC28B4C" w:rsidR="00C66E90" w:rsidRPr="007022B6" w:rsidRDefault="00C66E90" w:rsidP="00710639">
      <w:pPr>
        <w:ind w:left="2160"/>
      </w:pPr>
      <w:r w:rsidRPr="007022B6">
        <w:t>Columbus O</w:t>
      </w:r>
      <w:r w:rsidR="009C044D">
        <w:t>H</w:t>
      </w:r>
      <w:r w:rsidRPr="007022B6">
        <w:t xml:space="preserve"> </w:t>
      </w:r>
      <w:r w:rsidR="003A1215">
        <w:t xml:space="preserve"> </w:t>
      </w:r>
      <w:r w:rsidRPr="007022B6">
        <w:t>43229</w:t>
      </w:r>
    </w:p>
    <w:p w14:paraId="652A3221" w14:textId="77777777" w:rsidR="00C66E90" w:rsidRPr="007022B6" w:rsidRDefault="00C66E90" w:rsidP="00710639">
      <w:pPr>
        <w:ind w:left="2160"/>
      </w:pPr>
      <w:r w:rsidRPr="007022B6">
        <w:t>www.nationalboard.org</w:t>
      </w:r>
    </w:p>
    <w:p w14:paraId="1ED1F90D" w14:textId="77777777" w:rsidR="00C66E90" w:rsidRPr="007022B6" w:rsidRDefault="00C66E90" w:rsidP="00C66E90"/>
    <w:p w14:paraId="784C3220" w14:textId="1F11BCF1" w:rsidR="00C66E90" w:rsidRPr="007022B6" w:rsidRDefault="00661A12" w:rsidP="004625BC">
      <w:pPr>
        <w:ind w:left="2880"/>
      </w:pPr>
      <w:r>
        <w:t xml:space="preserve">National Board </w:t>
      </w:r>
      <w:r w:rsidR="00C66E90" w:rsidRPr="007022B6">
        <w:t>Inspection Code</w:t>
      </w:r>
      <w:r>
        <w:t xml:space="preserve"> (NBIC)</w:t>
      </w:r>
      <w:r w:rsidR="00C66E90" w:rsidRPr="007022B6">
        <w:t xml:space="preserve">, </w:t>
      </w:r>
      <w:r w:rsidR="002427BA">
        <w:t>2023</w:t>
      </w:r>
      <w:r w:rsidR="00C66E90" w:rsidRPr="007022B6">
        <w:t xml:space="preserve"> Edition</w:t>
      </w:r>
    </w:p>
    <w:p w14:paraId="1E2BDDA1" w14:textId="77777777" w:rsidR="00C66E90" w:rsidRPr="007022B6" w:rsidRDefault="00C66E90" w:rsidP="00C66E90"/>
    <w:p w14:paraId="13E22176" w14:textId="77777777" w:rsidR="00C66E90" w:rsidRPr="007022B6" w:rsidRDefault="00C66E90" w:rsidP="004625BC">
      <w:pPr>
        <w:ind w:left="2160" w:hanging="720"/>
      </w:pPr>
      <w:r w:rsidRPr="007022B6">
        <w:t>4)</w:t>
      </w:r>
      <w:r w:rsidR="00710639">
        <w:tab/>
      </w:r>
      <w:r w:rsidRPr="007022B6">
        <w:t>National Fire Protection Association</w:t>
      </w:r>
      <w:r w:rsidR="009C044D">
        <w:t xml:space="preserve"> (NFPA)</w:t>
      </w:r>
    </w:p>
    <w:p w14:paraId="652A79A4" w14:textId="77777777" w:rsidR="00C66E90" w:rsidRPr="007022B6" w:rsidRDefault="00C66E90" w:rsidP="00710639">
      <w:pPr>
        <w:ind w:left="2160"/>
      </w:pPr>
      <w:r w:rsidRPr="007022B6">
        <w:t>1 Batterymarch Park</w:t>
      </w:r>
    </w:p>
    <w:p w14:paraId="29897740" w14:textId="2E02C815" w:rsidR="00C66E90" w:rsidRPr="007022B6" w:rsidRDefault="00C66E90" w:rsidP="00710639">
      <w:pPr>
        <w:ind w:left="2160"/>
      </w:pPr>
      <w:r w:rsidRPr="007022B6">
        <w:t>Quincy M</w:t>
      </w:r>
      <w:r w:rsidR="009C044D">
        <w:t>A</w:t>
      </w:r>
      <w:r w:rsidRPr="007022B6">
        <w:t xml:space="preserve"> </w:t>
      </w:r>
      <w:r w:rsidR="003A1215">
        <w:t xml:space="preserve"> </w:t>
      </w:r>
      <w:r w:rsidRPr="007022B6">
        <w:t>02269-9101</w:t>
      </w:r>
    </w:p>
    <w:p w14:paraId="19B09098" w14:textId="7A1F7B80" w:rsidR="00C66E90" w:rsidRDefault="00583962" w:rsidP="00710639">
      <w:pPr>
        <w:ind w:left="2160"/>
      </w:pPr>
      <w:r w:rsidRPr="00583962">
        <w:t>www.nfpa.org</w:t>
      </w:r>
    </w:p>
    <w:p w14:paraId="05AEFA4D" w14:textId="1D169CA7" w:rsidR="00583962" w:rsidRDefault="00583962" w:rsidP="004625BC"/>
    <w:p w14:paraId="25A7CF7E" w14:textId="068A342F" w:rsidR="00C66E90" w:rsidRDefault="00583962" w:rsidP="00583962">
      <w:pPr>
        <w:ind w:left="4320" w:hanging="1440"/>
      </w:pPr>
      <w:r>
        <w:t>NFPA 85</w:t>
      </w:r>
      <w:r>
        <w:tab/>
        <w:t>Boiler and Combustion Systems Hazards Code, 2023 Edition</w:t>
      </w:r>
    </w:p>
    <w:p w14:paraId="295A0FDE" w14:textId="77777777" w:rsidR="004A3641" w:rsidRDefault="004A3641" w:rsidP="004625BC"/>
    <w:p w14:paraId="7BE1FA89" w14:textId="56DEB2AC" w:rsidR="004A3641" w:rsidRDefault="00D4144D" w:rsidP="00B67BAF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983912">
        <w:t>3420</w:t>
      </w:r>
      <w:r w:rsidRPr="00524821">
        <w:t xml:space="preserve">, effective </w:t>
      </w:r>
      <w:r w:rsidR="00983912">
        <w:t>February 21, 2024</w:t>
      </w:r>
      <w:r w:rsidR="00B67BAF" w:rsidRPr="005D0FA7">
        <w:t>; expedited correction at 4</w:t>
      </w:r>
      <w:r w:rsidR="00B67BAF">
        <w:t>8</w:t>
      </w:r>
      <w:r w:rsidR="00B67BAF" w:rsidRPr="005D0FA7">
        <w:t xml:space="preserve"> Ill. Reg. </w:t>
      </w:r>
      <w:r w:rsidR="00E13639">
        <w:t>9121</w:t>
      </w:r>
      <w:r w:rsidR="00B67BAF" w:rsidRPr="005D0FA7">
        <w:t xml:space="preserve">, effective </w:t>
      </w:r>
      <w:r w:rsidR="00B67BAF">
        <w:t>February 21, 2024</w:t>
      </w:r>
      <w:r w:rsidRPr="00524821">
        <w:t>)</w:t>
      </w:r>
    </w:p>
    <w:sectPr w:rsidR="004A3641" w:rsidSect="00416E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E82"/>
    <w:rsid w:val="000D62C9"/>
    <w:rsid w:val="000D71BE"/>
    <w:rsid w:val="00161A5F"/>
    <w:rsid w:val="00197CAB"/>
    <w:rsid w:val="001D3096"/>
    <w:rsid w:val="001F1BF3"/>
    <w:rsid w:val="002427BA"/>
    <w:rsid w:val="002758EE"/>
    <w:rsid w:val="00292154"/>
    <w:rsid w:val="002C0102"/>
    <w:rsid w:val="002D6003"/>
    <w:rsid w:val="003268A2"/>
    <w:rsid w:val="00332B66"/>
    <w:rsid w:val="00365009"/>
    <w:rsid w:val="003A1215"/>
    <w:rsid w:val="00416E82"/>
    <w:rsid w:val="004625BC"/>
    <w:rsid w:val="004675F6"/>
    <w:rsid w:val="004767BA"/>
    <w:rsid w:val="004A3641"/>
    <w:rsid w:val="00507E61"/>
    <w:rsid w:val="005148C2"/>
    <w:rsid w:val="005811CB"/>
    <w:rsid w:val="00583962"/>
    <w:rsid w:val="005C3366"/>
    <w:rsid w:val="005D7C3F"/>
    <w:rsid w:val="00600141"/>
    <w:rsid w:val="00601CC4"/>
    <w:rsid w:val="00610B53"/>
    <w:rsid w:val="0062608D"/>
    <w:rsid w:val="006355DD"/>
    <w:rsid w:val="00661A12"/>
    <w:rsid w:val="0067036F"/>
    <w:rsid w:val="00675595"/>
    <w:rsid w:val="00710639"/>
    <w:rsid w:val="00712D8C"/>
    <w:rsid w:val="00731B03"/>
    <w:rsid w:val="00742002"/>
    <w:rsid w:val="00762DFC"/>
    <w:rsid w:val="007905F5"/>
    <w:rsid w:val="0079125E"/>
    <w:rsid w:val="007B5EC6"/>
    <w:rsid w:val="008741A4"/>
    <w:rsid w:val="008A2F09"/>
    <w:rsid w:val="008B0984"/>
    <w:rsid w:val="009041AB"/>
    <w:rsid w:val="0097204F"/>
    <w:rsid w:val="00983912"/>
    <w:rsid w:val="009C044D"/>
    <w:rsid w:val="00A16A63"/>
    <w:rsid w:val="00A353EA"/>
    <w:rsid w:val="00B22649"/>
    <w:rsid w:val="00B5210C"/>
    <w:rsid w:val="00B67BAF"/>
    <w:rsid w:val="00B7282F"/>
    <w:rsid w:val="00B73525"/>
    <w:rsid w:val="00BA064B"/>
    <w:rsid w:val="00BA30BA"/>
    <w:rsid w:val="00C13500"/>
    <w:rsid w:val="00C66E90"/>
    <w:rsid w:val="00C80296"/>
    <w:rsid w:val="00C813C0"/>
    <w:rsid w:val="00D27431"/>
    <w:rsid w:val="00D4144D"/>
    <w:rsid w:val="00E13639"/>
    <w:rsid w:val="00E3035E"/>
    <w:rsid w:val="00E57EED"/>
    <w:rsid w:val="00E60764"/>
    <w:rsid w:val="00E71EBF"/>
    <w:rsid w:val="00EA1B3C"/>
    <w:rsid w:val="00EE32D6"/>
    <w:rsid w:val="00F5404F"/>
    <w:rsid w:val="00F55764"/>
    <w:rsid w:val="00F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2BF716"/>
  <w15:docId w15:val="{FAB5930F-3132-4439-8526-E3C96AE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0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608D"/>
  </w:style>
  <w:style w:type="character" w:styleId="Hyperlink">
    <w:name w:val="Hyperlink"/>
    <w:basedOn w:val="DefaultParagraphFont"/>
    <w:unhideWhenUsed/>
    <w:rsid w:val="00583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Shipley, Melissa A.</cp:lastModifiedBy>
  <cp:revision>3</cp:revision>
  <dcterms:created xsi:type="dcterms:W3CDTF">2024-06-10T20:13:00Z</dcterms:created>
  <dcterms:modified xsi:type="dcterms:W3CDTF">2024-06-28T13:03:00Z</dcterms:modified>
</cp:coreProperties>
</file>