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CA" w:rsidRDefault="008513CA" w:rsidP="008513CA">
      <w:pPr>
        <w:widowControl w:val="0"/>
        <w:autoSpaceDE w:val="0"/>
        <w:autoSpaceDN w:val="0"/>
        <w:adjustRightInd w:val="0"/>
      </w:pPr>
    </w:p>
    <w:p w:rsidR="00A305C9" w:rsidRPr="008513CA" w:rsidRDefault="008513CA" w:rsidP="008513CA">
      <w:r>
        <w:t xml:space="preserve">AUTHORITY:  The Illinois Procurement Code [30 </w:t>
      </w:r>
      <w:proofErr w:type="spellStart"/>
      <w:r>
        <w:t>ILCS</w:t>
      </w:r>
      <w:proofErr w:type="spellEnd"/>
      <w:r>
        <w:t xml:space="preserve"> 500]</w:t>
      </w:r>
      <w:r w:rsidR="006529A7">
        <w:t xml:space="preserve"> and the Illinois Lottery Law [20 </w:t>
      </w:r>
      <w:proofErr w:type="spellStart"/>
      <w:r w:rsidR="006529A7">
        <w:t>ILCS</w:t>
      </w:r>
      <w:proofErr w:type="spellEnd"/>
      <w:r w:rsidR="006529A7">
        <w:t xml:space="preserve"> 1605]</w:t>
      </w:r>
      <w:bookmarkStart w:id="0" w:name="_GoBack"/>
      <w:bookmarkEnd w:id="0"/>
      <w:r>
        <w:t>.</w:t>
      </w:r>
    </w:p>
    <w:sectPr w:rsidR="00A305C9" w:rsidRPr="008513CA" w:rsidSect="00275208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05C9"/>
    <w:rsid w:val="00275208"/>
    <w:rsid w:val="00331BE3"/>
    <w:rsid w:val="0042658D"/>
    <w:rsid w:val="006529A7"/>
    <w:rsid w:val="008513CA"/>
    <w:rsid w:val="008516BD"/>
    <w:rsid w:val="00A305C9"/>
    <w:rsid w:val="00AF787B"/>
    <w:rsid w:val="00E7637A"/>
    <w:rsid w:val="00E97D49"/>
    <w:rsid w:val="00E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3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13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The Illinois Procurement Code [30 ILCS 500]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The Illinois Procurement Code [30 ILCS 500]</dc:title>
  <dc:subject/>
  <dc:creator>saboch</dc:creator>
  <cp:keywords/>
  <dc:description/>
  <cp:lastModifiedBy>Lane, Arlene L.</cp:lastModifiedBy>
  <cp:revision>7</cp:revision>
  <dcterms:created xsi:type="dcterms:W3CDTF">2012-06-22T02:36:00Z</dcterms:created>
  <dcterms:modified xsi:type="dcterms:W3CDTF">2012-09-26T13:54:00Z</dcterms:modified>
</cp:coreProperties>
</file>