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51" w:rsidRDefault="006B2651" w:rsidP="006B2651">
      <w:pPr>
        <w:widowControl w:val="0"/>
        <w:autoSpaceDE w:val="0"/>
        <w:autoSpaceDN w:val="0"/>
        <w:adjustRightInd w:val="0"/>
      </w:pPr>
      <w:bookmarkStart w:id="0" w:name="_GoBack"/>
      <w:bookmarkEnd w:id="0"/>
    </w:p>
    <w:p w:rsidR="006B2651" w:rsidRDefault="00615F7C" w:rsidP="006B2651">
      <w:pPr>
        <w:widowControl w:val="0"/>
        <w:autoSpaceDE w:val="0"/>
        <w:autoSpaceDN w:val="0"/>
        <w:adjustRightInd w:val="0"/>
      </w:pPr>
      <w:r>
        <w:rPr>
          <w:b/>
          <w:bCs/>
        </w:rPr>
        <w:t>S</w:t>
      </w:r>
      <w:r w:rsidR="006B2651">
        <w:rPr>
          <w:b/>
          <w:bCs/>
        </w:rPr>
        <w:t xml:space="preserve">ection </w:t>
      </w:r>
      <w:r w:rsidR="00AF07AE">
        <w:rPr>
          <w:b/>
          <w:bCs/>
        </w:rPr>
        <w:t>4</w:t>
      </w:r>
      <w:r w:rsidR="006B2651">
        <w:rPr>
          <w:b/>
          <w:bCs/>
        </w:rPr>
        <w:t>.2570  Equal Employment Opportunity; Affirmative Action</w:t>
      </w:r>
      <w:r w:rsidR="006B2651">
        <w:t xml:space="preserve"> </w:t>
      </w:r>
    </w:p>
    <w:p w:rsidR="006B2651" w:rsidRDefault="006B2651" w:rsidP="006B2651">
      <w:pPr>
        <w:widowControl w:val="0"/>
        <w:autoSpaceDE w:val="0"/>
        <w:autoSpaceDN w:val="0"/>
        <w:adjustRightInd w:val="0"/>
      </w:pPr>
    </w:p>
    <w:p w:rsidR="006B2651" w:rsidRDefault="006B2651" w:rsidP="006B2651">
      <w:pPr>
        <w:widowControl w:val="0"/>
        <w:autoSpaceDE w:val="0"/>
        <w:autoSpaceDN w:val="0"/>
        <w:adjustRightInd w:val="0"/>
      </w:pPr>
      <w:r>
        <w:t xml:space="preserve">Section 7-105A of the Illinois Human Rights Act (IHRA) [775 ILCS 5/7-105A] authorizes the Department of Human Rights (DHR) to promulgate policies, rules and regulations to implement the provisions of the IHRA applicable to eligible vendors and public contractors.  DHR has promulgated rules, 44 Ill. Adm. Code 750, that establish public contractor and eligible vendor duties, obligations and reporting requirements and are applicable under this Part.  That Part requires that certain employers register with DHR in order to be eligible for the award of certain public contracts (44 Ill. Adm. Code 750.Appendix A). </w:t>
      </w:r>
    </w:p>
    <w:sectPr w:rsidR="006B2651" w:rsidSect="006B26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2651"/>
    <w:rsid w:val="00141606"/>
    <w:rsid w:val="00374565"/>
    <w:rsid w:val="005C3366"/>
    <w:rsid w:val="00615F7C"/>
    <w:rsid w:val="006B2651"/>
    <w:rsid w:val="00747BB6"/>
    <w:rsid w:val="00896AB9"/>
    <w:rsid w:val="00AF07AE"/>
    <w:rsid w:val="00BA636F"/>
    <w:rsid w:val="00BF4F3B"/>
    <w:rsid w:val="00FD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