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1A" w:rsidRDefault="000C0C1A" w:rsidP="000C0C1A">
      <w:pPr>
        <w:widowControl w:val="0"/>
        <w:autoSpaceDE w:val="0"/>
        <w:autoSpaceDN w:val="0"/>
        <w:adjustRightInd w:val="0"/>
      </w:pPr>
    </w:p>
    <w:p w:rsidR="000C0C1A" w:rsidRDefault="009C7B24" w:rsidP="000C0C1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0C0C1A">
        <w:rPr>
          <w:b/>
          <w:bCs/>
        </w:rPr>
        <w:t xml:space="preserve">ection </w:t>
      </w:r>
      <w:r w:rsidR="00CC2057">
        <w:rPr>
          <w:b/>
          <w:bCs/>
        </w:rPr>
        <w:t>4</w:t>
      </w:r>
      <w:r w:rsidR="000C0C1A">
        <w:rPr>
          <w:b/>
          <w:bCs/>
        </w:rPr>
        <w:t>.4010  Authority</w:t>
      </w:r>
      <w:r w:rsidR="000C0C1A">
        <w:t xml:space="preserve"> </w:t>
      </w:r>
    </w:p>
    <w:p w:rsidR="000C0C1A" w:rsidRDefault="000C0C1A" w:rsidP="000C0C1A">
      <w:pPr>
        <w:widowControl w:val="0"/>
        <w:autoSpaceDE w:val="0"/>
        <w:autoSpaceDN w:val="0"/>
        <w:adjustRightInd w:val="0"/>
      </w:pPr>
    </w:p>
    <w:p w:rsidR="000C0C1A" w:rsidRDefault="000C0C1A" w:rsidP="000C0C1A">
      <w:pPr>
        <w:widowControl w:val="0"/>
        <w:autoSpaceDE w:val="0"/>
        <w:autoSpaceDN w:val="0"/>
        <w:adjustRightInd w:val="0"/>
      </w:pPr>
      <w:r>
        <w:t xml:space="preserve">SPOs shall have the authority to procure leases. </w:t>
      </w:r>
      <w:r w:rsidR="009962D0">
        <w:t>Universities</w:t>
      </w:r>
      <w:r>
        <w:t xml:space="preserve"> will establish standards and criteria for leased space and space assignment to meet the financial and administrative objectives to most efficiently and effectively provide adequate space to operate the </w:t>
      </w:r>
      <w:r w:rsidR="000C5E4B">
        <w:t>university</w:t>
      </w:r>
      <w:r>
        <w:t xml:space="preserve"> in accordance with its mission. </w:t>
      </w:r>
    </w:p>
    <w:p w:rsidR="004F7DFD" w:rsidRDefault="004F7DFD" w:rsidP="000C0C1A">
      <w:pPr>
        <w:widowControl w:val="0"/>
        <w:autoSpaceDE w:val="0"/>
        <w:autoSpaceDN w:val="0"/>
        <w:adjustRightInd w:val="0"/>
      </w:pPr>
    </w:p>
    <w:p w:rsidR="004F7DFD" w:rsidRPr="00D55B37" w:rsidRDefault="004F7D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C13073">
        <w:t>10951</w:t>
      </w:r>
      <w:r w:rsidRPr="00D55B37">
        <w:t xml:space="preserve">, effective </w:t>
      </w:r>
      <w:bookmarkStart w:id="0" w:name="_GoBack"/>
      <w:r w:rsidR="00C13073">
        <w:t>August 6, 2012</w:t>
      </w:r>
      <w:bookmarkEnd w:id="0"/>
      <w:r w:rsidRPr="00D55B37">
        <w:t>)</w:t>
      </w:r>
    </w:p>
    <w:sectPr w:rsidR="004F7DFD" w:rsidRPr="00D55B37" w:rsidSect="00032DB1">
      <w:pgSz w:w="12240" w:h="15840" w:code="1"/>
      <w:pgMar w:top="1440" w:right="1440" w:bottom="1440" w:left="1440" w:header="720" w:footer="720" w:gutter="0"/>
      <w:cols w:space="720"/>
      <w:noEndnote/>
      <w:docGrid w:linePitch="78"/>
      <w:sectPrChange w:id="1" w:author="Illinois General Assembly" w:date="2012-06-19T10:18:00Z">
        <w:sectPr w:rsidR="004F7DFD" w:rsidRPr="00D55B37" w:rsidSect="00032DB1">
          <w:pgSz w:code="0"/>
          <w:pgMar w:top="1440" w:right="1440" w:bottom="1440" w:left="144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C1A"/>
    <w:rsid w:val="00032DB1"/>
    <w:rsid w:val="000C0C1A"/>
    <w:rsid w:val="000C5E4B"/>
    <w:rsid w:val="00452AD0"/>
    <w:rsid w:val="00477E43"/>
    <w:rsid w:val="004F7DFD"/>
    <w:rsid w:val="005C3366"/>
    <w:rsid w:val="00712209"/>
    <w:rsid w:val="00732EC6"/>
    <w:rsid w:val="009962D0"/>
    <w:rsid w:val="009A354C"/>
    <w:rsid w:val="009C7B24"/>
    <w:rsid w:val="00A6404D"/>
    <w:rsid w:val="00B97F15"/>
    <w:rsid w:val="00C13073"/>
    <w:rsid w:val="00CC2057"/>
    <w:rsid w:val="00CF3099"/>
    <w:rsid w:val="00C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F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Sabo, Cheryl E.</cp:lastModifiedBy>
  <cp:revision>4</cp:revision>
  <dcterms:created xsi:type="dcterms:W3CDTF">2012-06-22T02:38:00Z</dcterms:created>
  <dcterms:modified xsi:type="dcterms:W3CDTF">2012-07-15T16:51:00Z</dcterms:modified>
</cp:coreProperties>
</file>