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21F" w:rsidRDefault="0017721F" w:rsidP="004663AF">
      <w:pPr>
        <w:widowControl w:val="0"/>
        <w:autoSpaceDE w:val="0"/>
        <w:autoSpaceDN w:val="0"/>
        <w:adjustRightInd w:val="0"/>
        <w:rPr>
          <w:b/>
        </w:rPr>
      </w:pPr>
    </w:p>
    <w:p w:rsidR="0017721F" w:rsidRPr="00F23804" w:rsidRDefault="0017721F" w:rsidP="004663AF">
      <w:pPr>
        <w:widowControl w:val="0"/>
        <w:autoSpaceDE w:val="0"/>
        <w:autoSpaceDN w:val="0"/>
        <w:adjustRightInd w:val="0"/>
        <w:ind w:firstLine="18"/>
        <w:rPr>
          <w:b/>
        </w:rPr>
      </w:pPr>
      <w:r w:rsidRPr="00F23804">
        <w:rPr>
          <w:b/>
        </w:rPr>
        <w:t xml:space="preserve">Section 4.4520  Recycled </w:t>
      </w:r>
      <w:r w:rsidR="00C80225">
        <w:rPr>
          <w:b/>
        </w:rPr>
        <w:t xml:space="preserve">Supplies </w:t>
      </w:r>
    </w:p>
    <w:p w:rsidR="0017721F" w:rsidRDefault="0017721F" w:rsidP="004663AF">
      <w:pPr>
        <w:widowControl w:val="0"/>
        <w:autoSpaceDE w:val="0"/>
        <w:autoSpaceDN w:val="0"/>
        <w:adjustRightInd w:val="0"/>
        <w:ind w:firstLine="18"/>
      </w:pPr>
    </w:p>
    <w:p w:rsidR="0017721F" w:rsidRDefault="0017721F" w:rsidP="004663AF">
      <w:pPr>
        <w:widowControl w:val="0"/>
        <w:autoSpaceDE w:val="0"/>
        <w:autoSpaceDN w:val="0"/>
        <w:adjustRightInd w:val="0"/>
        <w:ind w:firstLine="18"/>
      </w:pPr>
      <w:r w:rsidRPr="00F23804">
        <w:rPr>
          <w:i/>
        </w:rPr>
        <w:t xml:space="preserve">When a </w:t>
      </w:r>
      <w:r w:rsidR="00E33AD9">
        <w:rPr>
          <w:i/>
        </w:rPr>
        <w:t xml:space="preserve">public </w:t>
      </w:r>
      <w:r w:rsidRPr="00F23804">
        <w:rPr>
          <w:i/>
        </w:rPr>
        <w:t>contract is to be awarded to the lowest responsible bidder</w:t>
      </w:r>
      <w:r w:rsidR="002C147E">
        <w:rPr>
          <w:i/>
        </w:rPr>
        <w:t xml:space="preserve"> or offeror</w:t>
      </w:r>
      <w:r w:rsidRPr="00F23804">
        <w:rPr>
          <w:i/>
        </w:rPr>
        <w:t>, an otherwise qualified bidder</w:t>
      </w:r>
      <w:r w:rsidR="002C147E">
        <w:rPr>
          <w:i/>
        </w:rPr>
        <w:t xml:space="preserve"> or offeror</w:t>
      </w:r>
      <w:r w:rsidRPr="00F23804">
        <w:rPr>
          <w:i/>
        </w:rPr>
        <w:t xml:space="preserve"> who will fulfill the contract through the use of products made of recycled </w:t>
      </w:r>
      <w:r w:rsidR="002C147E">
        <w:rPr>
          <w:i/>
        </w:rPr>
        <w:t>supplies shall</w:t>
      </w:r>
      <w:r w:rsidRPr="00F23804">
        <w:rPr>
          <w:i/>
        </w:rPr>
        <w:t xml:space="preserve"> be given preference over other bidders </w:t>
      </w:r>
      <w:r w:rsidR="002C147E">
        <w:rPr>
          <w:i/>
        </w:rPr>
        <w:t xml:space="preserve">or offerors </w:t>
      </w:r>
      <w:r w:rsidRPr="00F23804">
        <w:rPr>
          <w:i/>
        </w:rPr>
        <w:t xml:space="preserve">unable to do so, provided that the cost included in the bid of </w:t>
      </w:r>
      <w:r w:rsidR="00E33AD9">
        <w:rPr>
          <w:i/>
        </w:rPr>
        <w:t>supplies</w:t>
      </w:r>
      <w:r w:rsidR="002C147E">
        <w:rPr>
          <w:i/>
        </w:rPr>
        <w:t xml:space="preserve"> is equal or less than other bids or offers, unless the use of the product constitutes an undue practical hardship.  Nothing in this Section shall be construed to apply to a construction agency for the purposes of procuring construction and construction-related services.</w:t>
      </w:r>
      <w:r w:rsidRPr="00F23804">
        <w:rPr>
          <w:i/>
        </w:rPr>
        <w:t xml:space="preserve"> </w:t>
      </w:r>
      <w:r>
        <w:t>[30 ILCS 500/45-20]</w:t>
      </w:r>
      <w:r w:rsidR="00E33AD9" w:rsidRPr="00E33AD9">
        <w:t xml:space="preserve"> </w:t>
      </w:r>
      <w:r w:rsidR="00E33AD9" w:rsidRPr="00B651AB">
        <w:t>The SPO will make this determination based on justification submitted by the university.</w:t>
      </w:r>
    </w:p>
    <w:p w:rsidR="001C71C2" w:rsidRDefault="001C71C2" w:rsidP="00691C08"/>
    <w:p w:rsidR="0017721F" w:rsidRPr="00D55B37" w:rsidRDefault="00C80225">
      <w:pPr>
        <w:pStyle w:val="JCARSourceNote"/>
        <w:ind w:left="720"/>
      </w:pPr>
      <w:r>
        <w:t>(Source:  Amended at 4</w:t>
      </w:r>
      <w:r w:rsidR="00511881">
        <w:t>3</w:t>
      </w:r>
      <w:r>
        <w:t xml:space="preserve"> Ill. Reg. </w:t>
      </w:r>
      <w:r w:rsidR="00880533">
        <w:t>1781</w:t>
      </w:r>
      <w:r>
        <w:t xml:space="preserve">, effective </w:t>
      </w:r>
      <w:bookmarkStart w:id="0" w:name="_GoBack"/>
      <w:r w:rsidR="00880533">
        <w:t>February 15, 2019</w:t>
      </w:r>
      <w:bookmarkEnd w:id="0"/>
      <w:r>
        <w:t>)</w:t>
      </w:r>
    </w:p>
    <w:sectPr w:rsidR="0017721F" w:rsidRPr="00D55B37" w:rsidSect="004D282C">
      <w:pgSz w:w="12240" w:h="15840" w:code="1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C50" w:rsidRDefault="00A51C50">
      <w:r>
        <w:separator/>
      </w:r>
    </w:p>
  </w:endnote>
  <w:endnote w:type="continuationSeparator" w:id="0">
    <w:p w:rsidR="00A51C50" w:rsidRDefault="00A5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C50" w:rsidRDefault="00A51C50">
      <w:r>
        <w:separator/>
      </w:r>
    </w:p>
  </w:footnote>
  <w:footnote w:type="continuationSeparator" w:id="0">
    <w:p w:rsidR="00A51C50" w:rsidRDefault="00A51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72D1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0666"/>
    <w:rsid w:val="000A4C0F"/>
    <w:rsid w:val="000B2808"/>
    <w:rsid w:val="000B2839"/>
    <w:rsid w:val="000B4119"/>
    <w:rsid w:val="000C36CD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63D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20EC"/>
    <w:rsid w:val="00163EEE"/>
    <w:rsid w:val="00164756"/>
    <w:rsid w:val="00165CF9"/>
    <w:rsid w:val="00174FFD"/>
    <w:rsid w:val="0017721F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62C7"/>
    <w:rsid w:val="00217ADC"/>
    <w:rsid w:val="0022052A"/>
    <w:rsid w:val="002209C0"/>
    <w:rsid w:val="00220B91"/>
    <w:rsid w:val="00223529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083"/>
    <w:rsid w:val="002B67C1"/>
    <w:rsid w:val="002B7812"/>
    <w:rsid w:val="002C147E"/>
    <w:rsid w:val="002C5D80"/>
    <w:rsid w:val="002C75E4"/>
    <w:rsid w:val="002C7A9C"/>
    <w:rsid w:val="002D3C4D"/>
    <w:rsid w:val="002D3FBA"/>
    <w:rsid w:val="002D7620"/>
    <w:rsid w:val="002E06E2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2586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19F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63AE0"/>
    <w:rsid w:val="004663AF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282C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881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3AA1"/>
    <w:rsid w:val="005948A7"/>
    <w:rsid w:val="005973D2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1C08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2625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D19E8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0533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392A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2FF3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1C50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825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0225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72D1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24B"/>
    <w:rsid w:val="00E21CD6"/>
    <w:rsid w:val="00E24167"/>
    <w:rsid w:val="00E24878"/>
    <w:rsid w:val="00E30395"/>
    <w:rsid w:val="00E33AD9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1A88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CC2200-8BF2-4A2B-9D34-AE20037C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21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jdotts</dc:creator>
  <cp:keywords/>
  <dc:description/>
  <cp:lastModifiedBy>Lane, Arlene L.</cp:lastModifiedBy>
  <cp:revision>3</cp:revision>
  <dcterms:created xsi:type="dcterms:W3CDTF">2019-01-31T21:08:00Z</dcterms:created>
  <dcterms:modified xsi:type="dcterms:W3CDTF">2019-02-11T22:22:00Z</dcterms:modified>
</cp:coreProperties>
</file>