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E5" w:rsidRDefault="003233E5" w:rsidP="003233E5">
      <w:pPr>
        <w:widowControl w:val="0"/>
        <w:autoSpaceDE w:val="0"/>
        <w:autoSpaceDN w:val="0"/>
        <w:adjustRightInd w:val="0"/>
      </w:pPr>
    </w:p>
    <w:p w:rsidR="003233E5" w:rsidRDefault="005E1174" w:rsidP="003233E5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072C1F">
        <w:rPr>
          <w:b/>
          <w:bCs/>
        </w:rPr>
        <w:t xml:space="preserve">ection </w:t>
      </w:r>
      <w:r w:rsidR="00064D15">
        <w:rPr>
          <w:b/>
          <w:bCs/>
        </w:rPr>
        <w:t>4</w:t>
      </w:r>
      <w:r w:rsidR="00072C1F">
        <w:rPr>
          <w:b/>
          <w:bCs/>
        </w:rPr>
        <w:t xml:space="preserve">.4570  </w:t>
      </w:r>
      <w:r w:rsidR="003233E5">
        <w:rPr>
          <w:b/>
          <w:bCs/>
        </w:rPr>
        <w:t>Contracting with Businesses Owned and Control</w:t>
      </w:r>
      <w:r w:rsidR="00064D15">
        <w:rPr>
          <w:b/>
          <w:bCs/>
        </w:rPr>
        <w:t xml:space="preserve">led by Minorities, </w:t>
      </w:r>
      <w:r w:rsidR="00270717">
        <w:rPr>
          <w:b/>
          <w:bCs/>
        </w:rPr>
        <w:t>Women</w:t>
      </w:r>
      <w:r w:rsidR="00721BF9">
        <w:rPr>
          <w:b/>
          <w:bCs/>
        </w:rPr>
        <w:t>,</w:t>
      </w:r>
      <w:r w:rsidR="00064D15">
        <w:rPr>
          <w:b/>
          <w:bCs/>
        </w:rPr>
        <w:t xml:space="preserve"> and </w:t>
      </w:r>
      <w:r w:rsidR="003233E5">
        <w:rPr>
          <w:b/>
          <w:bCs/>
        </w:rPr>
        <w:t>Persons with Disabilities</w:t>
      </w:r>
      <w:r w:rsidR="003233E5">
        <w:t xml:space="preserve"> </w:t>
      </w:r>
    </w:p>
    <w:p w:rsidR="003233E5" w:rsidRDefault="003233E5" w:rsidP="003233E5">
      <w:pPr>
        <w:widowControl w:val="0"/>
        <w:autoSpaceDE w:val="0"/>
        <w:autoSpaceDN w:val="0"/>
        <w:adjustRightInd w:val="0"/>
      </w:pPr>
    </w:p>
    <w:p w:rsidR="003233E5" w:rsidRDefault="00227701" w:rsidP="003233E5">
      <w:pPr>
        <w:widowControl w:val="0"/>
        <w:autoSpaceDE w:val="0"/>
        <w:autoSpaceDN w:val="0"/>
        <w:adjustRightInd w:val="0"/>
      </w:pPr>
      <w:r>
        <w:t>Procurements made under the Code are subject to</w:t>
      </w:r>
      <w:r w:rsidR="003233E5">
        <w:t xml:space="preserve"> the requirements of the Business Enterprise for Minorities, </w:t>
      </w:r>
      <w:r w:rsidR="00270717">
        <w:t>Women</w:t>
      </w:r>
      <w:r w:rsidR="00721BF9">
        <w:t>,</w:t>
      </w:r>
      <w:r w:rsidR="003233E5">
        <w:t xml:space="preserve"> and Persons with Disabilities </w:t>
      </w:r>
      <w:r w:rsidR="00771E34">
        <w:t xml:space="preserve">Act </w:t>
      </w:r>
      <w:r w:rsidR="003233E5">
        <w:t xml:space="preserve">[30 ILCS 575]. </w:t>
      </w:r>
      <w:r w:rsidR="008A6441">
        <w:t>Each university is responsible for establishing goals</w:t>
      </w:r>
      <w:r w:rsidR="009D2F3D">
        <w:t xml:space="preserve"> and</w:t>
      </w:r>
      <w:r w:rsidR="008A6441">
        <w:t xml:space="preserve"> taking other action in accordance with the Act</w:t>
      </w:r>
      <w:r w:rsidR="009D2F3D">
        <w:t>, such as ensuring specifications are written to minimize barriers to participation and that diverse vendors are included in solicitation outreach and training</w:t>
      </w:r>
      <w:r w:rsidR="008A6441">
        <w:t>.</w:t>
      </w:r>
      <w:r w:rsidR="009D2F3D">
        <w:t xml:space="preserve">  Each solicitation conducted by a university, regardless of the source selection method, shall take into account the goals and policies set forth in the Act and any other laws of the State.</w:t>
      </w:r>
    </w:p>
    <w:p w:rsidR="00227701" w:rsidRDefault="00227701" w:rsidP="003233E5">
      <w:pPr>
        <w:widowControl w:val="0"/>
        <w:autoSpaceDE w:val="0"/>
        <w:autoSpaceDN w:val="0"/>
        <w:adjustRightInd w:val="0"/>
      </w:pPr>
    </w:p>
    <w:p w:rsidR="00227701" w:rsidRPr="00D55B37" w:rsidRDefault="00270717">
      <w:pPr>
        <w:pStyle w:val="JCARSourceNote"/>
        <w:ind w:left="720"/>
      </w:pPr>
      <w:r>
        <w:t>(Source:  Amended at 4</w:t>
      </w:r>
      <w:r w:rsidR="00A35593">
        <w:t>3</w:t>
      </w:r>
      <w:r>
        <w:t xml:space="preserve"> Ill. Reg. </w:t>
      </w:r>
      <w:r w:rsidR="0034129E">
        <w:t>1781</w:t>
      </w:r>
      <w:r>
        <w:t xml:space="preserve">, effective </w:t>
      </w:r>
      <w:bookmarkStart w:id="0" w:name="_GoBack"/>
      <w:r w:rsidR="0034129E">
        <w:t>February 15, 2019</w:t>
      </w:r>
      <w:bookmarkEnd w:id="0"/>
      <w:r>
        <w:t>)</w:t>
      </w:r>
    </w:p>
    <w:sectPr w:rsidR="00227701" w:rsidRPr="00D55B37" w:rsidSect="005E2FF0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3E5"/>
    <w:rsid w:val="00064D15"/>
    <w:rsid w:val="00072C1F"/>
    <w:rsid w:val="001C7CCA"/>
    <w:rsid w:val="00227701"/>
    <w:rsid w:val="00250ADA"/>
    <w:rsid w:val="00270717"/>
    <w:rsid w:val="003233E5"/>
    <w:rsid w:val="0034129E"/>
    <w:rsid w:val="004D13CB"/>
    <w:rsid w:val="005C3366"/>
    <w:rsid w:val="005E1174"/>
    <w:rsid w:val="005E2FF0"/>
    <w:rsid w:val="00721BF9"/>
    <w:rsid w:val="00771E34"/>
    <w:rsid w:val="00846FFA"/>
    <w:rsid w:val="00853883"/>
    <w:rsid w:val="008A6441"/>
    <w:rsid w:val="009C398B"/>
    <w:rsid w:val="009D2F3D"/>
    <w:rsid w:val="00A35593"/>
    <w:rsid w:val="00A92579"/>
    <w:rsid w:val="00B5022E"/>
    <w:rsid w:val="00B55EE9"/>
    <w:rsid w:val="00C11BB5"/>
    <w:rsid w:val="00D85275"/>
    <w:rsid w:val="00D96AF2"/>
    <w:rsid w:val="00DA3BA6"/>
    <w:rsid w:val="00F9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AC1FFE-B039-48D2-9ED9-C5489AD3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Lane, Arlene L.</cp:lastModifiedBy>
  <cp:revision>3</cp:revision>
  <dcterms:created xsi:type="dcterms:W3CDTF">2019-01-31T21:08:00Z</dcterms:created>
  <dcterms:modified xsi:type="dcterms:W3CDTF">2019-02-11T22:22:00Z</dcterms:modified>
</cp:coreProperties>
</file>