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A9" w:rsidRDefault="00461CA9" w:rsidP="00461C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1CA9" w:rsidRDefault="00075B78" w:rsidP="00461CA9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461CA9">
        <w:rPr>
          <w:b/>
          <w:bCs/>
        </w:rPr>
        <w:t xml:space="preserve">ection </w:t>
      </w:r>
      <w:r w:rsidR="00260C39">
        <w:rPr>
          <w:b/>
          <w:bCs/>
        </w:rPr>
        <w:t>4</w:t>
      </w:r>
      <w:r w:rsidR="00461CA9">
        <w:rPr>
          <w:b/>
          <w:bCs/>
        </w:rPr>
        <w:t>.7020  Record Retention</w:t>
      </w:r>
      <w:r w:rsidR="00461CA9">
        <w:t xml:space="preserve"> </w:t>
      </w:r>
    </w:p>
    <w:p w:rsidR="00461CA9" w:rsidRDefault="00461CA9" w:rsidP="00461CA9">
      <w:pPr>
        <w:widowControl w:val="0"/>
        <w:autoSpaceDE w:val="0"/>
        <w:autoSpaceDN w:val="0"/>
        <w:adjustRightInd w:val="0"/>
      </w:pPr>
    </w:p>
    <w:p w:rsidR="00461CA9" w:rsidRDefault="00461CA9" w:rsidP="00461CA9">
      <w:pPr>
        <w:widowControl w:val="0"/>
        <w:autoSpaceDE w:val="0"/>
        <w:autoSpaceDN w:val="0"/>
        <w:adjustRightInd w:val="0"/>
      </w:pPr>
      <w:r>
        <w:t xml:space="preserve">Books and records that relate to performance of a University contract, including subcontracts, and that support amounts charged to the University shall be maintained: </w:t>
      </w:r>
    </w:p>
    <w:p w:rsidR="00EF1525" w:rsidRDefault="00EF1525" w:rsidP="00461CA9">
      <w:pPr>
        <w:widowControl w:val="0"/>
        <w:autoSpaceDE w:val="0"/>
        <w:autoSpaceDN w:val="0"/>
        <w:adjustRightInd w:val="0"/>
      </w:pPr>
    </w:p>
    <w:p w:rsidR="00461CA9" w:rsidRDefault="00461CA9" w:rsidP="00461C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by a vendor, for three years from the date of final payment under the prime contract; and </w:t>
      </w:r>
    </w:p>
    <w:p w:rsidR="00EF1525" w:rsidRDefault="00EF1525" w:rsidP="00461CA9">
      <w:pPr>
        <w:widowControl w:val="0"/>
        <w:autoSpaceDE w:val="0"/>
        <w:autoSpaceDN w:val="0"/>
        <w:adjustRightInd w:val="0"/>
        <w:ind w:left="1440" w:hanging="720"/>
      </w:pPr>
    </w:p>
    <w:p w:rsidR="00461CA9" w:rsidRDefault="00461CA9" w:rsidP="00461C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by a vendor for such longer period of time as is necessary to complete ongoing or announced audits. </w:t>
      </w:r>
    </w:p>
    <w:sectPr w:rsidR="00461CA9" w:rsidSect="00461C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CA9"/>
    <w:rsid w:val="00075B78"/>
    <w:rsid w:val="00192D0F"/>
    <w:rsid w:val="00260C39"/>
    <w:rsid w:val="00461CA9"/>
    <w:rsid w:val="005C3366"/>
    <w:rsid w:val="005F4127"/>
    <w:rsid w:val="007823D1"/>
    <w:rsid w:val="00994F97"/>
    <w:rsid w:val="009C704D"/>
    <w:rsid w:val="00CA7908"/>
    <w:rsid w:val="00EF1525"/>
    <w:rsid w:val="00F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