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8D8" w:rsidRDefault="001878D8" w:rsidP="001878D8">
      <w:pPr>
        <w:widowControl w:val="0"/>
        <w:autoSpaceDE w:val="0"/>
        <w:autoSpaceDN w:val="0"/>
        <w:adjustRightInd w:val="0"/>
      </w:pPr>
      <w:bookmarkStart w:id="0" w:name="_GoBack"/>
      <w:bookmarkEnd w:id="0"/>
    </w:p>
    <w:p w:rsidR="001878D8" w:rsidRDefault="001878D8" w:rsidP="001878D8">
      <w:pPr>
        <w:widowControl w:val="0"/>
        <w:autoSpaceDE w:val="0"/>
        <w:autoSpaceDN w:val="0"/>
        <w:adjustRightInd w:val="0"/>
      </w:pPr>
      <w:r>
        <w:rPr>
          <w:b/>
          <w:bCs/>
        </w:rPr>
        <w:t xml:space="preserve">Section </w:t>
      </w:r>
      <w:r w:rsidR="00D965CC">
        <w:rPr>
          <w:b/>
          <w:bCs/>
        </w:rPr>
        <w:t>6</w:t>
      </w:r>
      <w:r>
        <w:rPr>
          <w:b/>
          <w:bCs/>
        </w:rPr>
        <w:t>.460  Contract Documents</w:t>
      </w:r>
      <w:r>
        <w:t xml:space="preserve"> </w:t>
      </w:r>
    </w:p>
    <w:p w:rsidR="001878D8" w:rsidRDefault="001878D8" w:rsidP="001878D8">
      <w:pPr>
        <w:widowControl w:val="0"/>
        <w:autoSpaceDE w:val="0"/>
        <w:autoSpaceDN w:val="0"/>
        <w:adjustRightInd w:val="0"/>
      </w:pPr>
    </w:p>
    <w:p w:rsidR="001878D8" w:rsidRDefault="001878D8" w:rsidP="001878D8">
      <w:pPr>
        <w:widowControl w:val="0"/>
        <w:autoSpaceDE w:val="0"/>
        <w:autoSpaceDN w:val="0"/>
        <w:adjustRightInd w:val="0"/>
      </w:pPr>
      <w:r>
        <w:t xml:space="preserve">For construction contracts, the specifications, supplemental specifications, special provisions and plans will provide the requirements for the categories of work and materials needed for the contract.  For all other contracts involving the procurement of supplies, the specifications will be incorporated in the appropriate contract documents. </w:t>
      </w:r>
    </w:p>
    <w:sectPr w:rsidR="001878D8" w:rsidSect="001878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78D8"/>
    <w:rsid w:val="00137D8B"/>
    <w:rsid w:val="001878D8"/>
    <w:rsid w:val="005C3366"/>
    <w:rsid w:val="007F22B5"/>
    <w:rsid w:val="00983EB9"/>
    <w:rsid w:val="00A241DA"/>
    <w:rsid w:val="00D965CC"/>
    <w:rsid w:val="00E44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