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898" w:rsidRDefault="001C2898" w:rsidP="001C2898">
      <w:pPr>
        <w:widowControl w:val="0"/>
        <w:autoSpaceDE w:val="0"/>
        <w:autoSpaceDN w:val="0"/>
        <w:adjustRightInd w:val="0"/>
        <w:rPr>
          <w:b/>
          <w:bCs/>
          <w:u w:val="single"/>
        </w:rPr>
      </w:pPr>
    </w:p>
    <w:p w:rsidR="001C2898" w:rsidRPr="001C2898" w:rsidRDefault="001C2898" w:rsidP="001C2898">
      <w:pPr>
        <w:widowControl w:val="0"/>
        <w:autoSpaceDE w:val="0"/>
        <w:autoSpaceDN w:val="0"/>
        <w:adjustRightInd w:val="0"/>
        <w:rPr>
          <w:b/>
        </w:rPr>
      </w:pPr>
      <w:r w:rsidRPr="001C2898">
        <w:rPr>
          <w:b/>
          <w:bCs/>
        </w:rPr>
        <w:t xml:space="preserve">Section 6.935  </w:t>
      </w:r>
      <w:r w:rsidRPr="001C2898">
        <w:rPr>
          <w:b/>
        </w:rPr>
        <w:t xml:space="preserve">Proposal Evaluation </w:t>
      </w:r>
    </w:p>
    <w:p w:rsidR="001C2898" w:rsidRPr="001C2898" w:rsidRDefault="001C2898" w:rsidP="001C2898">
      <w:pPr>
        <w:widowControl w:val="0"/>
        <w:autoSpaceDE w:val="0"/>
        <w:autoSpaceDN w:val="0"/>
        <w:adjustRightInd w:val="0"/>
        <w:rPr>
          <w:b/>
        </w:rPr>
      </w:pPr>
    </w:p>
    <w:p w:rsidR="001C2898" w:rsidRPr="001C2898" w:rsidRDefault="001C2898" w:rsidP="001C2898">
      <w:pPr>
        <w:autoSpaceDE w:val="0"/>
        <w:autoSpaceDN w:val="0"/>
        <w:adjustRightInd w:val="0"/>
        <w:ind w:left="1440" w:hanging="720"/>
        <w:rPr>
          <w:rFonts w:ascii="TimesNewRomanPSMT" w:hAnsi="TimesNewRomanPSMT" w:cs="TimesNewRomanPSMT"/>
        </w:rPr>
      </w:pPr>
      <w:r w:rsidRPr="001C2898">
        <w:rPr>
          <w:rFonts w:ascii="TimesNewRomanPSMT" w:hAnsi="TimesNewRomanPSMT" w:cs="TimesNewRomanPSMT"/>
        </w:rPr>
        <w:t>a)</w:t>
      </w:r>
      <w:r>
        <w:rPr>
          <w:rFonts w:ascii="TimesNewRomanPSMT" w:hAnsi="TimesNewRomanPSMT" w:cs="TimesNewRomanPSMT"/>
        </w:rPr>
        <w:tab/>
      </w:r>
      <w:r w:rsidRPr="001C2898">
        <w:rPr>
          <w:rFonts w:ascii="TimesNewRomanPSMT" w:hAnsi="TimesNewRomanPSMT" w:cs="TimesNewRomanPSMT"/>
        </w:rPr>
        <w:t xml:space="preserve">Proposals will be evaluated and any award </w:t>
      </w:r>
      <w:r w:rsidR="00102AC7">
        <w:rPr>
          <w:rFonts w:ascii="TimesNewRomanPSMT" w:hAnsi="TimesNewRomanPSMT" w:cs="TimesNewRomanPSMT"/>
        </w:rPr>
        <w:t xml:space="preserve">will be </w:t>
      </w:r>
      <w:r w:rsidRPr="001C2898">
        <w:rPr>
          <w:rFonts w:ascii="TimesNewRomanPSMT" w:hAnsi="TimesNewRomanPSMT" w:cs="TimesNewRomanPSMT"/>
        </w:rPr>
        <w:t xml:space="preserve">made in accordance with applicable federal requirements for the competitive </w:t>
      </w:r>
      <w:r w:rsidR="00102AC7">
        <w:rPr>
          <w:rFonts w:ascii="TimesNewRomanPSMT" w:hAnsi="TimesNewRomanPSMT" w:cs="TimesNewRomanPSMT"/>
        </w:rPr>
        <w:t xml:space="preserve">RFP </w:t>
      </w:r>
      <w:r w:rsidRPr="001C2898">
        <w:rPr>
          <w:rFonts w:ascii="TimesNewRomanPSMT" w:hAnsi="TimesNewRomanPSMT" w:cs="TimesNewRomanPSMT"/>
        </w:rPr>
        <w:t xml:space="preserve">process described in this Subpart L. (See 23 CFR 636.) </w:t>
      </w:r>
    </w:p>
    <w:p w:rsidR="001C2898" w:rsidRPr="001C2898" w:rsidRDefault="001C2898" w:rsidP="001C2898">
      <w:pPr>
        <w:autoSpaceDE w:val="0"/>
        <w:autoSpaceDN w:val="0"/>
        <w:adjustRightInd w:val="0"/>
        <w:rPr>
          <w:rFonts w:ascii="TimesNewRomanPSMT" w:hAnsi="TimesNewRomanPSMT" w:cs="TimesNewRomanPSMT"/>
        </w:rPr>
      </w:pPr>
    </w:p>
    <w:p w:rsidR="001C2898" w:rsidRPr="001C2898" w:rsidRDefault="001C2898" w:rsidP="001C2898">
      <w:pPr>
        <w:widowControl w:val="0"/>
        <w:autoSpaceDE w:val="0"/>
        <w:autoSpaceDN w:val="0"/>
        <w:adjustRightInd w:val="0"/>
        <w:ind w:left="1440" w:hanging="720"/>
      </w:pPr>
      <w:r w:rsidRPr="001C2898">
        <w:t>b)</w:t>
      </w:r>
      <w:r>
        <w:tab/>
      </w:r>
      <w:r w:rsidRPr="001C2898">
        <w:t>Proposals will be evaluated solely on the factors and criteria specified in the RFP.</w:t>
      </w:r>
    </w:p>
    <w:p w:rsidR="001C2898" w:rsidRPr="001C2898" w:rsidRDefault="001C2898" w:rsidP="001C2898">
      <w:pPr>
        <w:widowControl w:val="0"/>
        <w:autoSpaceDE w:val="0"/>
        <w:autoSpaceDN w:val="0"/>
        <w:adjustRightInd w:val="0"/>
        <w:ind w:left="1440" w:hanging="720"/>
      </w:pPr>
    </w:p>
    <w:p w:rsidR="001C2898" w:rsidRPr="001C2898" w:rsidRDefault="001C2898" w:rsidP="001C2898">
      <w:pPr>
        <w:widowControl w:val="0"/>
        <w:autoSpaceDE w:val="0"/>
        <w:autoSpaceDN w:val="0"/>
        <w:adjustRightInd w:val="0"/>
        <w:ind w:left="1440" w:hanging="720"/>
      </w:pPr>
      <w:r w:rsidRPr="001C2898">
        <w:t>c)</w:t>
      </w:r>
      <w:r>
        <w:tab/>
      </w:r>
      <w:r w:rsidRPr="001C2898">
        <w:t>Proposals will be reviewed by the Department and may lead to discussions with offerors pursuant to Section 6.940.</w:t>
      </w:r>
    </w:p>
    <w:p w:rsidR="001C2898" w:rsidRPr="001C2898" w:rsidRDefault="001C2898" w:rsidP="001C2898">
      <w:pPr>
        <w:widowControl w:val="0"/>
        <w:autoSpaceDE w:val="0"/>
        <w:autoSpaceDN w:val="0"/>
        <w:adjustRightInd w:val="0"/>
        <w:ind w:left="1440" w:hanging="720"/>
      </w:pPr>
    </w:p>
    <w:p w:rsidR="001C2898" w:rsidRPr="001C2898" w:rsidRDefault="001C2898" w:rsidP="001C2898">
      <w:pPr>
        <w:widowControl w:val="0"/>
        <w:autoSpaceDE w:val="0"/>
        <w:autoSpaceDN w:val="0"/>
        <w:adjustRightInd w:val="0"/>
        <w:ind w:left="1440" w:hanging="720"/>
        <w:rPr>
          <w:rFonts w:ascii="TimesNewRomanPSMT" w:hAnsi="TimesNewRomanPSMT" w:cs="TimesNewRomanPSMT"/>
        </w:rPr>
      </w:pPr>
      <w:r w:rsidRPr="001C2898">
        <w:rPr>
          <w:rFonts w:ascii="TimesNewRomanPSMT" w:hAnsi="TimesNewRomanPSMT" w:cs="TimesNewRomanPSMT"/>
        </w:rPr>
        <w:t>d)</w:t>
      </w:r>
      <w:r>
        <w:rPr>
          <w:rFonts w:ascii="TimesNewRomanPSMT" w:hAnsi="TimesNewRomanPSMT" w:cs="TimesNewRomanPSMT"/>
        </w:rPr>
        <w:tab/>
      </w:r>
      <w:r w:rsidRPr="001C2898">
        <w:rPr>
          <w:rFonts w:ascii="TimesNewRomanPSMT" w:hAnsi="TimesNewRomanPSMT" w:cs="TimesNewRomanPSMT"/>
        </w:rPr>
        <w:t xml:space="preserve">Each proposal will be reviewed by the Department to determine if the proposal is responsive to the submission requirements outlined in the RFP and to determine if the offeror is responsible. </w:t>
      </w:r>
    </w:p>
    <w:p w:rsidR="001C2898" w:rsidRPr="001C2898" w:rsidRDefault="001C2898" w:rsidP="001C2898">
      <w:pPr>
        <w:widowControl w:val="0"/>
        <w:autoSpaceDE w:val="0"/>
        <w:autoSpaceDN w:val="0"/>
        <w:adjustRightInd w:val="0"/>
        <w:ind w:left="1440" w:hanging="720"/>
        <w:rPr>
          <w:rFonts w:ascii="TimesNewRomanPSMT" w:hAnsi="TimesNewRomanPSMT" w:cs="TimesNewRomanPSMT"/>
        </w:rPr>
      </w:pPr>
    </w:p>
    <w:p w:rsidR="001C2898" w:rsidRPr="001C2898" w:rsidRDefault="001C2898" w:rsidP="001C2898">
      <w:pPr>
        <w:widowControl w:val="0"/>
        <w:autoSpaceDE w:val="0"/>
        <w:autoSpaceDN w:val="0"/>
        <w:adjustRightInd w:val="0"/>
        <w:ind w:left="2160" w:hanging="720"/>
        <w:rPr>
          <w:rFonts w:ascii="TimesNewRomanPSMT" w:hAnsi="TimesNewRomanPSMT" w:cs="TimesNewRomanPSMT"/>
        </w:rPr>
      </w:pPr>
      <w:r w:rsidRPr="001C2898">
        <w:rPr>
          <w:rFonts w:ascii="TimesNewRomanPSMT" w:hAnsi="TimesNewRomanPSMT" w:cs="TimesNewRomanPSMT"/>
        </w:rPr>
        <w:t>1)</w:t>
      </w:r>
      <w:r>
        <w:rPr>
          <w:rFonts w:ascii="TimesNewRomanPSMT" w:hAnsi="TimesNewRomanPSMT" w:cs="TimesNewRomanPSMT"/>
        </w:rPr>
        <w:tab/>
      </w:r>
      <w:r w:rsidRPr="001C2898">
        <w:rPr>
          <w:rFonts w:ascii="TimesNewRomanPSMT" w:hAnsi="TimesNewRomanPSMT" w:cs="TimesNewRomanPSMT"/>
        </w:rPr>
        <w:t xml:space="preserve">A responsive proposal is one that follows the requirements of the RFP, includes all documentation, is submitted in the format outlined in the RFP, is timely submitted, and has been signed by representatives of the offeror authorized to bind the offeror.  Failure to comply with these requirements may result in the proposal being deemed nonresponsive. </w:t>
      </w:r>
    </w:p>
    <w:p w:rsidR="001C2898" w:rsidRPr="001C2898" w:rsidRDefault="001C2898" w:rsidP="001C2898">
      <w:pPr>
        <w:widowControl w:val="0"/>
        <w:autoSpaceDE w:val="0"/>
        <w:autoSpaceDN w:val="0"/>
        <w:adjustRightInd w:val="0"/>
        <w:ind w:left="1440" w:hanging="720"/>
        <w:rPr>
          <w:rFonts w:ascii="TimesNewRomanPSMT" w:hAnsi="TimesNewRomanPSMT" w:cs="TimesNewRomanPSMT"/>
        </w:rPr>
      </w:pPr>
    </w:p>
    <w:p w:rsidR="001C2898" w:rsidRPr="001C2898" w:rsidRDefault="001C2898" w:rsidP="001C2898">
      <w:pPr>
        <w:widowControl w:val="0"/>
        <w:autoSpaceDE w:val="0"/>
        <w:autoSpaceDN w:val="0"/>
        <w:adjustRightInd w:val="0"/>
        <w:ind w:left="2160" w:hanging="720"/>
        <w:rPr>
          <w:rFonts w:ascii="TimesNewRomanPSMT" w:hAnsi="TimesNewRomanPSMT" w:cs="TimesNewRomanPSMT"/>
        </w:rPr>
      </w:pPr>
      <w:r w:rsidRPr="001C2898">
        <w:rPr>
          <w:rFonts w:ascii="TimesNewRomanPSMT" w:hAnsi="TimesNewRomanPSMT" w:cs="TimesNewRomanPSMT"/>
        </w:rPr>
        <w:t>2)</w:t>
      </w:r>
      <w:r>
        <w:rPr>
          <w:rFonts w:ascii="TimesNewRomanPSMT" w:hAnsi="TimesNewRomanPSMT" w:cs="TimesNewRomanPSMT"/>
        </w:rPr>
        <w:tab/>
      </w:r>
      <w:r w:rsidRPr="001C2898">
        <w:rPr>
          <w:rFonts w:ascii="TimesNewRomanPSMT" w:hAnsi="TimesNewRomanPSMT" w:cs="TimesNewRomanPSMT"/>
        </w:rPr>
        <w:t>A responsible offeror is one that demonstrates the capability to satisfy the commercial, ethical and technical requirements set forth in the RFP.  An offeror</w:t>
      </w:r>
      <w:r w:rsidR="00102AC7">
        <w:rPr>
          <w:rFonts w:ascii="TimesNewRomanPSMT" w:hAnsi="TimesNewRomanPSMT" w:cs="TimesNewRomanPSMT"/>
        </w:rPr>
        <w:t>'s</w:t>
      </w:r>
      <w:r w:rsidRPr="001C2898">
        <w:rPr>
          <w:rFonts w:ascii="TimesNewRomanPSMT" w:hAnsi="TimesNewRomanPSMT" w:cs="TimesNewRomanPSMT"/>
        </w:rPr>
        <w:t xml:space="preserve"> failure to demonstrate that it is responsible may result in the proposal being rejected.</w:t>
      </w:r>
    </w:p>
    <w:p w:rsidR="001C2898" w:rsidRPr="001C2898" w:rsidRDefault="001C2898" w:rsidP="001C2898">
      <w:pPr>
        <w:widowControl w:val="0"/>
        <w:autoSpaceDE w:val="0"/>
        <w:autoSpaceDN w:val="0"/>
        <w:adjustRightInd w:val="0"/>
        <w:ind w:left="2160" w:hanging="720"/>
        <w:rPr>
          <w:rFonts w:ascii="TimesNewRomanPSMT" w:hAnsi="TimesNewRomanPSMT" w:cs="TimesNewRomanPSMT"/>
        </w:rPr>
      </w:pPr>
    </w:p>
    <w:p w:rsidR="001C2898" w:rsidRPr="001C2898" w:rsidRDefault="001C2898" w:rsidP="001C2898">
      <w:pPr>
        <w:widowControl w:val="0"/>
        <w:autoSpaceDE w:val="0"/>
        <w:autoSpaceDN w:val="0"/>
        <w:adjustRightInd w:val="0"/>
        <w:ind w:left="1440" w:hanging="720"/>
        <w:rPr>
          <w:rFonts w:ascii="TimesNewRomanPSMT" w:hAnsi="TimesNewRomanPSMT" w:cs="TimesNewRomanPSMT"/>
        </w:rPr>
      </w:pPr>
      <w:r w:rsidRPr="001C2898">
        <w:rPr>
          <w:rFonts w:ascii="TimesNewRomanPSMT" w:hAnsi="TimesNewRomanPSMT" w:cs="TimesNewRomanPSMT"/>
        </w:rPr>
        <w:t>e)</w:t>
      </w:r>
      <w:r>
        <w:rPr>
          <w:rFonts w:ascii="TimesNewRomanPSMT" w:hAnsi="TimesNewRomanPSMT" w:cs="TimesNewRomanPSMT"/>
        </w:rPr>
        <w:tab/>
      </w:r>
      <w:r w:rsidRPr="001C2898">
        <w:rPr>
          <w:rFonts w:ascii="TimesNewRomanPSMT" w:hAnsi="TimesNewRomanPSMT" w:cs="TimesNewRomanPSMT"/>
        </w:rPr>
        <w:t>The Department reserves the right to request that an offeror provide additional information or clarify information (see Section 6.945).  The Department</w:t>
      </w:r>
      <w:r w:rsidR="00102AC7">
        <w:rPr>
          <w:rFonts w:ascii="TimesNewRomanPSMT" w:hAnsi="TimesNewRomanPSMT" w:cs="TimesNewRomanPSMT"/>
        </w:rPr>
        <w:t>'</w:t>
      </w:r>
      <w:r w:rsidRPr="001C2898">
        <w:rPr>
          <w:rFonts w:ascii="TimesNewRomanPSMT" w:hAnsi="TimesNewRomanPSMT" w:cs="TimesNewRomanPSMT"/>
        </w:rPr>
        <w:t>s determination regarding the responsiveness of a proposal and the responsibility of an offeror will be final.</w:t>
      </w:r>
    </w:p>
    <w:p w:rsidR="001C2898" w:rsidRPr="001C2898" w:rsidRDefault="001C2898" w:rsidP="001C2898">
      <w:pPr>
        <w:widowControl w:val="0"/>
        <w:autoSpaceDE w:val="0"/>
        <w:autoSpaceDN w:val="0"/>
        <w:adjustRightInd w:val="0"/>
        <w:ind w:left="1440" w:hanging="720"/>
        <w:rPr>
          <w:rFonts w:ascii="TimesNewRomanPSMT" w:hAnsi="TimesNewRomanPSMT" w:cs="TimesNewRomanPSMT"/>
        </w:rPr>
      </w:pPr>
    </w:p>
    <w:p w:rsidR="001C2898" w:rsidRPr="001C2898" w:rsidRDefault="001C2898" w:rsidP="001C2898">
      <w:pPr>
        <w:widowControl w:val="0"/>
        <w:autoSpaceDE w:val="0"/>
        <w:autoSpaceDN w:val="0"/>
        <w:adjustRightInd w:val="0"/>
        <w:ind w:left="1440" w:hanging="720"/>
        <w:rPr>
          <w:rFonts w:ascii="TimesNewRomanPSMT" w:hAnsi="TimesNewRomanPSMT" w:cs="TimesNewRomanPSMT"/>
        </w:rPr>
      </w:pPr>
      <w:r w:rsidRPr="001C2898">
        <w:rPr>
          <w:rFonts w:ascii="TimesNewRomanPSMT" w:hAnsi="TimesNewRomanPSMT" w:cs="TimesNewRomanPSMT"/>
        </w:rPr>
        <w:t>f)</w:t>
      </w:r>
      <w:r>
        <w:rPr>
          <w:rFonts w:ascii="TimesNewRomanPSMT" w:hAnsi="TimesNewRomanPSMT" w:cs="TimesNewRomanPSMT"/>
        </w:rPr>
        <w:tab/>
      </w:r>
      <w:r w:rsidRPr="001C2898">
        <w:rPr>
          <w:rFonts w:ascii="TimesNewRomanPSMT" w:hAnsi="TimesNewRomanPSMT" w:cs="TimesNewRomanPSMT"/>
        </w:rPr>
        <w:t>In addition to any other rights under this Subpart L, the Department may:</w:t>
      </w:r>
    </w:p>
    <w:p w:rsidR="001C2898" w:rsidRPr="001C2898" w:rsidRDefault="001C2898" w:rsidP="001C2898">
      <w:pPr>
        <w:widowControl w:val="0"/>
        <w:autoSpaceDE w:val="0"/>
        <w:autoSpaceDN w:val="0"/>
        <w:adjustRightInd w:val="0"/>
        <w:ind w:left="1440" w:hanging="720"/>
        <w:rPr>
          <w:rFonts w:ascii="TimesNewRomanPSMT" w:hAnsi="TimesNewRomanPSMT" w:cs="TimesNewRomanPSMT"/>
        </w:rPr>
      </w:pPr>
    </w:p>
    <w:p w:rsidR="001C2898" w:rsidRPr="001C2898" w:rsidRDefault="001C2898" w:rsidP="001C2898">
      <w:pPr>
        <w:widowControl w:val="0"/>
        <w:autoSpaceDE w:val="0"/>
        <w:autoSpaceDN w:val="0"/>
        <w:adjustRightInd w:val="0"/>
        <w:ind w:left="1440"/>
        <w:rPr>
          <w:rFonts w:ascii="TimesNewRomanPSMT" w:hAnsi="TimesNewRomanPSMT" w:cs="TimesNewRomanPSMT"/>
        </w:rPr>
      </w:pPr>
      <w:r w:rsidRPr="001C2898">
        <w:rPr>
          <w:rFonts w:ascii="TimesNewRomanPSMT" w:hAnsi="TimesNewRomanPSMT" w:cs="TimesNewRomanPSMT"/>
        </w:rPr>
        <w:t>1)</w:t>
      </w:r>
      <w:r>
        <w:rPr>
          <w:rFonts w:ascii="TimesNewRomanPSMT" w:hAnsi="TimesNewRomanPSMT" w:cs="TimesNewRomanPSMT"/>
        </w:rPr>
        <w:tab/>
      </w:r>
      <w:r w:rsidRPr="001C2898">
        <w:rPr>
          <w:rFonts w:ascii="TimesNewRomanPSMT" w:hAnsi="TimesNewRomanPSMT" w:cs="TimesNewRomanPSMT"/>
        </w:rPr>
        <w:t>Withdraw an RFQ or RFP at any time and publish a new RFQ or RFP;</w:t>
      </w:r>
    </w:p>
    <w:p w:rsidR="001C2898" w:rsidRPr="001C2898" w:rsidRDefault="001C2898" w:rsidP="001C2898">
      <w:pPr>
        <w:widowControl w:val="0"/>
        <w:autoSpaceDE w:val="0"/>
        <w:autoSpaceDN w:val="0"/>
        <w:adjustRightInd w:val="0"/>
        <w:ind w:left="1440" w:hanging="720"/>
        <w:rPr>
          <w:rFonts w:ascii="TimesNewRomanPSMT" w:hAnsi="TimesNewRomanPSMT" w:cs="TimesNewRomanPSMT"/>
        </w:rPr>
      </w:pPr>
    </w:p>
    <w:p w:rsidR="001C2898" w:rsidRPr="001C2898" w:rsidRDefault="001C2898" w:rsidP="001C2898">
      <w:pPr>
        <w:widowControl w:val="0"/>
        <w:autoSpaceDE w:val="0"/>
        <w:autoSpaceDN w:val="0"/>
        <w:adjustRightInd w:val="0"/>
        <w:ind w:left="1440"/>
        <w:rPr>
          <w:rFonts w:ascii="TimesNewRomanPSMT" w:hAnsi="TimesNewRomanPSMT" w:cs="TimesNewRomanPSMT"/>
        </w:rPr>
      </w:pPr>
      <w:r w:rsidRPr="001C2898">
        <w:rPr>
          <w:rFonts w:ascii="TimesNewRomanPSMT" w:hAnsi="TimesNewRomanPSMT" w:cs="TimesNewRomanPSMT"/>
        </w:rPr>
        <w:t>2)</w:t>
      </w:r>
      <w:r>
        <w:rPr>
          <w:rFonts w:ascii="TimesNewRomanPSMT" w:hAnsi="TimesNewRomanPSMT" w:cs="TimesNewRomanPSMT"/>
        </w:rPr>
        <w:tab/>
      </w:r>
      <w:r w:rsidRPr="001C2898">
        <w:rPr>
          <w:rFonts w:ascii="TimesNewRomanPSMT" w:hAnsi="TimesNewRomanPSMT" w:cs="TimesNewRomanPSMT"/>
        </w:rPr>
        <w:t>Decline to award a public private agreement for any reason;</w:t>
      </w:r>
    </w:p>
    <w:p w:rsidR="001C2898" w:rsidRPr="001C2898" w:rsidRDefault="001C2898" w:rsidP="001C2898">
      <w:pPr>
        <w:widowControl w:val="0"/>
        <w:autoSpaceDE w:val="0"/>
        <w:autoSpaceDN w:val="0"/>
        <w:adjustRightInd w:val="0"/>
        <w:ind w:left="1440" w:hanging="720"/>
        <w:rPr>
          <w:rFonts w:ascii="TimesNewRomanPSMT" w:hAnsi="TimesNewRomanPSMT" w:cs="TimesNewRomanPSMT"/>
        </w:rPr>
      </w:pPr>
    </w:p>
    <w:p w:rsidR="001C2898" w:rsidRPr="001C2898" w:rsidRDefault="001C2898" w:rsidP="001C2898">
      <w:pPr>
        <w:widowControl w:val="0"/>
        <w:autoSpaceDE w:val="0"/>
        <w:autoSpaceDN w:val="0"/>
        <w:adjustRightInd w:val="0"/>
        <w:ind w:left="2160" w:hanging="720"/>
        <w:rPr>
          <w:rFonts w:ascii="TimesNewRomanPSMT" w:hAnsi="TimesNewRomanPSMT" w:cs="TimesNewRomanPSMT"/>
        </w:rPr>
      </w:pPr>
      <w:r w:rsidRPr="001C2898">
        <w:rPr>
          <w:rFonts w:ascii="TimesNewRomanPSMT" w:hAnsi="TimesNewRomanPSMT" w:cs="TimesNewRomanPSMT"/>
        </w:rPr>
        <w:t>3)</w:t>
      </w:r>
      <w:r>
        <w:rPr>
          <w:rFonts w:ascii="TimesNewRomanPSMT" w:hAnsi="TimesNewRomanPSMT" w:cs="TimesNewRomanPSMT"/>
        </w:rPr>
        <w:tab/>
      </w:r>
      <w:r w:rsidRPr="001C2898">
        <w:rPr>
          <w:rFonts w:ascii="TimesNewRomanPSMT" w:hAnsi="TimesNewRomanPSMT" w:cs="TimesNewRomanPSMT"/>
        </w:rPr>
        <w:t>Request clarifications to any qualifications or RFPs or seek one or more revised proposals or one or more best and final offers;</w:t>
      </w:r>
    </w:p>
    <w:p w:rsidR="001C2898" w:rsidRPr="001C2898" w:rsidRDefault="001C2898" w:rsidP="001C2898">
      <w:pPr>
        <w:widowControl w:val="0"/>
        <w:autoSpaceDE w:val="0"/>
        <w:autoSpaceDN w:val="0"/>
        <w:adjustRightInd w:val="0"/>
        <w:ind w:left="1440" w:hanging="720"/>
        <w:rPr>
          <w:rFonts w:ascii="TimesNewRomanPSMT" w:hAnsi="TimesNewRomanPSMT" w:cs="TimesNewRomanPSMT"/>
        </w:rPr>
      </w:pPr>
    </w:p>
    <w:p w:rsidR="001C2898" w:rsidRPr="001C2898" w:rsidRDefault="001C2898" w:rsidP="001C2898">
      <w:pPr>
        <w:widowControl w:val="0"/>
        <w:autoSpaceDE w:val="0"/>
        <w:autoSpaceDN w:val="0"/>
        <w:adjustRightInd w:val="0"/>
        <w:ind w:left="2160" w:hanging="720"/>
        <w:rPr>
          <w:rFonts w:ascii="TimesNewRomanPSMT" w:hAnsi="TimesNewRomanPSMT" w:cs="TimesNewRomanPSMT"/>
        </w:rPr>
      </w:pPr>
      <w:r w:rsidRPr="001C2898">
        <w:rPr>
          <w:rFonts w:ascii="TimesNewRomanPSMT" w:hAnsi="TimesNewRomanPSMT" w:cs="TimesNewRomanPSMT"/>
        </w:rPr>
        <w:t>4)</w:t>
      </w:r>
      <w:r>
        <w:rPr>
          <w:rFonts w:ascii="TimesNewRomanPSMT" w:hAnsi="TimesNewRomanPSMT" w:cs="TimesNewRomanPSMT"/>
        </w:rPr>
        <w:tab/>
      </w:r>
      <w:r w:rsidRPr="001C2898">
        <w:rPr>
          <w:rFonts w:ascii="TimesNewRomanPSMT" w:hAnsi="TimesNewRomanPSMT" w:cs="TimesNewRomanPSMT"/>
        </w:rPr>
        <w:t>Modify the terms, provisions and conditions of an RFQ, RFP, technical specifications, or form of a public private agreement during the procurement process; and</w:t>
      </w:r>
    </w:p>
    <w:p w:rsidR="001C2898" w:rsidRPr="001C2898" w:rsidRDefault="001C2898" w:rsidP="001C2898">
      <w:pPr>
        <w:widowControl w:val="0"/>
        <w:autoSpaceDE w:val="0"/>
        <w:autoSpaceDN w:val="0"/>
        <w:adjustRightInd w:val="0"/>
        <w:ind w:left="1440" w:hanging="720"/>
        <w:rPr>
          <w:rFonts w:ascii="TimesNewRomanPSMT" w:hAnsi="TimesNewRomanPSMT" w:cs="TimesNewRomanPSMT"/>
        </w:rPr>
      </w:pPr>
    </w:p>
    <w:p w:rsidR="001C2898" w:rsidRDefault="001C2898" w:rsidP="001C2898">
      <w:pPr>
        <w:widowControl w:val="0"/>
        <w:autoSpaceDE w:val="0"/>
        <w:autoSpaceDN w:val="0"/>
        <w:adjustRightInd w:val="0"/>
        <w:ind w:left="1440"/>
        <w:rPr>
          <w:rFonts w:ascii="TimesNewRomanPSMT" w:hAnsi="TimesNewRomanPSMT" w:cs="TimesNewRomanPSMT"/>
        </w:rPr>
      </w:pPr>
      <w:r w:rsidRPr="001C2898">
        <w:rPr>
          <w:rFonts w:ascii="TimesNewRomanPSMT" w:hAnsi="TimesNewRomanPSMT" w:cs="TimesNewRomanPSMT"/>
        </w:rPr>
        <w:t>5)</w:t>
      </w:r>
      <w:r>
        <w:rPr>
          <w:rFonts w:ascii="TimesNewRomanPSMT" w:hAnsi="TimesNewRomanPSMT" w:cs="TimesNewRomanPSMT"/>
        </w:rPr>
        <w:tab/>
      </w:r>
      <w:r w:rsidRPr="001C2898">
        <w:rPr>
          <w:rFonts w:ascii="TimesNewRomanPSMT" w:hAnsi="TimesNewRomanPSMT" w:cs="TimesNewRomanPSMT"/>
        </w:rPr>
        <w:t>Interview offerors in accordance with this Subpart.</w:t>
      </w:r>
    </w:p>
    <w:p w:rsidR="001C2898" w:rsidRPr="001C2898" w:rsidRDefault="001C2898" w:rsidP="001C2898">
      <w:pPr>
        <w:widowControl w:val="0"/>
        <w:autoSpaceDE w:val="0"/>
        <w:autoSpaceDN w:val="0"/>
        <w:adjustRightInd w:val="0"/>
        <w:ind w:left="1440"/>
        <w:rPr>
          <w:rFonts w:ascii="TimesNewRomanPSMT" w:hAnsi="TimesNewRomanPSMT" w:cs="TimesNewRomanPSMT"/>
        </w:rPr>
      </w:pPr>
    </w:p>
    <w:p w:rsidR="001C2898" w:rsidRPr="00D55B37" w:rsidRDefault="001C2898">
      <w:pPr>
        <w:pStyle w:val="JCARSourceNote"/>
        <w:ind w:left="720"/>
      </w:pPr>
      <w:r w:rsidRPr="00D55B37">
        <w:t xml:space="preserve">(Source:  Added at </w:t>
      </w:r>
      <w:r>
        <w:t>37</w:t>
      </w:r>
      <w:r w:rsidRPr="00D55B37">
        <w:t xml:space="preserve"> Ill. Reg. </w:t>
      </w:r>
      <w:r w:rsidR="00AA6B79">
        <w:t>15878</w:t>
      </w:r>
      <w:r w:rsidRPr="00D55B37">
        <w:t xml:space="preserve">, effective </w:t>
      </w:r>
      <w:bookmarkStart w:id="0" w:name="_GoBack"/>
      <w:r w:rsidR="00AA6B79">
        <w:t>September 27, 2013</w:t>
      </w:r>
      <w:bookmarkEnd w:id="0"/>
      <w:r w:rsidRPr="00D55B37">
        <w:t>)</w:t>
      </w:r>
    </w:p>
    <w:sectPr w:rsidR="001C2898" w:rsidRPr="00D55B37"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627" w:rsidRDefault="00182627">
      <w:r>
        <w:separator/>
      </w:r>
    </w:p>
  </w:endnote>
  <w:endnote w:type="continuationSeparator" w:id="0">
    <w:p w:rsidR="00182627" w:rsidRDefault="00182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627" w:rsidRDefault="00182627">
      <w:r>
        <w:separator/>
      </w:r>
    </w:p>
  </w:footnote>
  <w:footnote w:type="continuationSeparator" w:id="0">
    <w:p w:rsidR="00182627" w:rsidRDefault="001826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627"/>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2AC7"/>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2627"/>
    <w:rsid w:val="001830D0"/>
    <w:rsid w:val="001915E7"/>
    <w:rsid w:val="0019353F"/>
    <w:rsid w:val="00193ABB"/>
    <w:rsid w:val="0019502A"/>
    <w:rsid w:val="001A6EDB"/>
    <w:rsid w:val="001B5F27"/>
    <w:rsid w:val="001C1D61"/>
    <w:rsid w:val="001C2898"/>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5B49"/>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B79"/>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EB7062-1E6A-4420-9AD0-02728A66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89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1822</Characters>
  <Application>Microsoft Office Word</Application>
  <DocSecurity>0</DocSecurity>
  <Lines>15</Lines>
  <Paragraphs>4</Paragraphs>
  <ScaleCrop>false</ScaleCrop>
  <Company>Illinois General Assembly</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Sabo, Cheryl E.</cp:lastModifiedBy>
  <cp:revision>3</cp:revision>
  <dcterms:created xsi:type="dcterms:W3CDTF">2013-09-12T17:17:00Z</dcterms:created>
  <dcterms:modified xsi:type="dcterms:W3CDTF">2013-10-04T19:03:00Z</dcterms:modified>
</cp:coreProperties>
</file>