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F8" w:rsidRDefault="00B865F8" w:rsidP="00686342">
      <w:pPr>
        <w:widowControl w:val="0"/>
        <w:autoSpaceDE w:val="0"/>
        <w:autoSpaceDN w:val="0"/>
        <w:adjustRightInd w:val="0"/>
        <w:rPr>
          <w:b/>
          <w:bCs/>
        </w:rPr>
      </w:pPr>
    </w:p>
    <w:p w:rsidR="00686342" w:rsidRPr="00686342" w:rsidRDefault="00686342" w:rsidP="00686342">
      <w:pPr>
        <w:widowControl w:val="0"/>
        <w:autoSpaceDE w:val="0"/>
        <w:autoSpaceDN w:val="0"/>
        <w:adjustRightInd w:val="0"/>
      </w:pPr>
      <w:r w:rsidRPr="00686342">
        <w:rPr>
          <w:b/>
          <w:bCs/>
        </w:rPr>
        <w:t>Section 8.8065 Denial of Prequalification</w:t>
      </w:r>
    </w:p>
    <w:p w:rsidR="00686342" w:rsidRPr="00686342" w:rsidRDefault="00686342" w:rsidP="00686342">
      <w:pPr>
        <w:widowControl w:val="0"/>
        <w:autoSpaceDE w:val="0"/>
        <w:autoSpaceDN w:val="0"/>
        <w:adjustRightInd w:val="0"/>
      </w:pPr>
    </w:p>
    <w:p w:rsidR="00686342" w:rsidRPr="00686342" w:rsidRDefault="00686342" w:rsidP="00686342">
      <w:pPr>
        <w:widowControl w:val="0"/>
        <w:autoSpaceDE w:val="0"/>
        <w:autoSpaceDN w:val="0"/>
        <w:adjustRightInd w:val="0"/>
        <w:ind w:left="1440" w:hanging="720"/>
      </w:pPr>
      <w:r w:rsidRPr="00686342">
        <w:t>a)</w:t>
      </w:r>
      <w:r w:rsidRPr="00686342">
        <w:tab/>
        <w:t xml:space="preserve">This Section is applicable to </w:t>
      </w:r>
      <w:r w:rsidR="002B7B51">
        <w:t>vendors</w:t>
      </w:r>
      <w:r w:rsidRPr="00686342">
        <w:t xml:space="preserve"> who are one of the following:</w:t>
      </w:r>
    </w:p>
    <w:p w:rsidR="00686342" w:rsidRPr="00686342" w:rsidRDefault="00686342" w:rsidP="00686342">
      <w:pPr>
        <w:widowControl w:val="0"/>
        <w:autoSpaceDE w:val="0"/>
        <w:autoSpaceDN w:val="0"/>
        <w:adjustRightInd w:val="0"/>
        <w:ind w:left="2160" w:hanging="720"/>
      </w:pPr>
    </w:p>
    <w:p w:rsidR="00686342" w:rsidRPr="00686342" w:rsidRDefault="00686342" w:rsidP="00686342">
      <w:pPr>
        <w:widowControl w:val="0"/>
        <w:autoSpaceDE w:val="0"/>
        <w:autoSpaceDN w:val="0"/>
        <w:adjustRightInd w:val="0"/>
        <w:ind w:left="2160" w:hanging="720"/>
      </w:pPr>
      <w:r w:rsidRPr="00686342">
        <w:t>1)</w:t>
      </w:r>
      <w:r w:rsidRPr="00686342">
        <w:tab/>
        <w:t xml:space="preserve">First-time applicants for </w:t>
      </w:r>
      <w:proofErr w:type="spellStart"/>
      <w:r w:rsidRPr="00686342">
        <w:t>CDB</w:t>
      </w:r>
      <w:proofErr w:type="spellEnd"/>
      <w:r w:rsidRPr="00686342">
        <w:t xml:space="preserve"> prequalification. </w:t>
      </w:r>
    </w:p>
    <w:p w:rsidR="00686342" w:rsidRPr="00686342" w:rsidRDefault="00686342" w:rsidP="00686342">
      <w:pPr>
        <w:widowControl w:val="0"/>
        <w:autoSpaceDE w:val="0"/>
        <w:autoSpaceDN w:val="0"/>
        <w:adjustRightInd w:val="0"/>
        <w:ind w:left="2160" w:hanging="720"/>
      </w:pPr>
    </w:p>
    <w:p w:rsidR="00686342" w:rsidRPr="00686342" w:rsidRDefault="00686342" w:rsidP="00686342">
      <w:pPr>
        <w:widowControl w:val="0"/>
        <w:autoSpaceDE w:val="0"/>
        <w:autoSpaceDN w:val="0"/>
        <w:adjustRightInd w:val="0"/>
        <w:ind w:left="2160" w:hanging="720"/>
      </w:pPr>
      <w:r w:rsidRPr="00686342">
        <w:t>2)</w:t>
      </w:r>
      <w:r w:rsidRPr="00686342">
        <w:tab/>
      </w:r>
      <w:r w:rsidR="002B7B51">
        <w:t>Vendors</w:t>
      </w:r>
      <w:r w:rsidRPr="00686342">
        <w:t xml:space="preserve"> who sent a renewal application that arrived at </w:t>
      </w:r>
      <w:proofErr w:type="spellStart"/>
      <w:r w:rsidRPr="00686342">
        <w:t>CDB</w:t>
      </w:r>
      <w:proofErr w:type="spellEnd"/>
      <w:r w:rsidRPr="00686342">
        <w:t xml:space="preserve"> after the prequalification expiration date or </w:t>
      </w:r>
      <w:proofErr w:type="gramStart"/>
      <w:r w:rsidRPr="00686342">
        <w:t>could not reasonably be processed</w:t>
      </w:r>
      <w:proofErr w:type="gramEnd"/>
      <w:r w:rsidRPr="00686342">
        <w:t xml:space="preserve"> before the expiration date.</w:t>
      </w:r>
    </w:p>
    <w:p w:rsidR="00686342" w:rsidRPr="00686342" w:rsidRDefault="00686342" w:rsidP="00686342">
      <w:pPr>
        <w:widowControl w:val="0"/>
        <w:autoSpaceDE w:val="0"/>
        <w:autoSpaceDN w:val="0"/>
        <w:adjustRightInd w:val="0"/>
        <w:ind w:left="2160" w:hanging="720"/>
      </w:pPr>
    </w:p>
    <w:p w:rsidR="00686342" w:rsidRPr="00686342" w:rsidRDefault="00686342" w:rsidP="00686342">
      <w:pPr>
        <w:widowControl w:val="0"/>
        <w:autoSpaceDE w:val="0"/>
        <w:autoSpaceDN w:val="0"/>
        <w:adjustRightInd w:val="0"/>
        <w:ind w:left="2160" w:hanging="720"/>
      </w:pPr>
      <w:r w:rsidRPr="00686342">
        <w:t>3)</w:t>
      </w:r>
      <w:r w:rsidRPr="00686342">
        <w:tab/>
      </w:r>
      <w:r w:rsidR="002B7B51">
        <w:t>Vendors</w:t>
      </w:r>
      <w:r w:rsidRPr="00686342">
        <w:t xml:space="preserve"> who sent a renewal application that was incomplete or insufficient, so that </w:t>
      </w:r>
      <w:proofErr w:type="spellStart"/>
      <w:r w:rsidRPr="00686342">
        <w:t>CDB</w:t>
      </w:r>
      <w:proofErr w:type="spellEnd"/>
      <w:r w:rsidRPr="00686342">
        <w:t xml:space="preserve"> could not reasonably process the application before the expiration date.</w:t>
      </w:r>
    </w:p>
    <w:p w:rsidR="00686342" w:rsidRPr="00686342" w:rsidRDefault="00686342" w:rsidP="00686342">
      <w:pPr>
        <w:widowControl w:val="0"/>
        <w:autoSpaceDE w:val="0"/>
        <w:autoSpaceDN w:val="0"/>
        <w:adjustRightInd w:val="0"/>
        <w:ind w:left="1440" w:hanging="720"/>
      </w:pPr>
    </w:p>
    <w:p w:rsidR="00106B02" w:rsidRDefault="00686342" w:rsidP="00106B02">
      <w:pPr>
        <w:widowControl w:val="0"/>
        <w:autoSpaceDE w:val="0"/>
        <w:autoSpaceDN w:val="0"/>
        <w:adjustRightInd w:val="0"/>
        <w:ind w:left="1440" w:hanging="720"/>
      </w:pPr>
      <w:r w:rsidRPr="00686342">
        <w:t>b)</w:t>
      </w:r>
      <w:r w:rsidRPr="00686342">
        <w:tab/>
      </w:r>
      <w:r w:rsidR="002B7B51">
        <w:t>Vendors</w:t>
      </w:r>
      <w:bookmarkStart w:id="0" w:name="_GoBack"/>
      <w:bookmarkEnd w:id="0"/>
      <w:r w:rsidRPr="00686342">
        <w:t xml:space="preserve"> categorized </w:t>
      </w:r>
      <w:r w:rsidR="00892652">
        <w:t xml:space="preserve">in subsection (a) </w:t>
      </w:r>
      <w:r w:rsidRPr="00686342">
        <w:t xml:space="preserve">will be considered </w:t>
      </w:r>
      <w:proofErr w:type="gramStart"/>
      <w:r w:rsidRPr="00686342">
        <w:t>to be new</w:t>
      </w:r>
      <w:proofErr w:type="gramEnd"/>
      <w:r w:rsidRPr="00686342">
        <w:t xml:space="preserve"> applicants to </w:t>
      </w:r>
      <w:proofErr w:type="spellStart"/>
      <w:r w:rsidRPr="00686342">
        <w:t>CDB</w:t>
      </w:r>
      <w:proofErr w:type="spellEnd"/>
      <w:r w:rsidRPr="00686342">
        <w:t xml:space="preserve">.  In the event that </w:t>
      </w:r>
      <w:proofErr w:type="spellStart"/>
      <w:r w:rsidRPr="00686342">
        <w:t>CDB</w:t>
      </w:r>
      <w:proofErr w:type="spellEnd"/>
      <w:r w:rsidRPr="00686342">
        <w:t xml:space="preserve"> denies prequalification or grants a conditional or modified prequalification, the </w:t>
      </w:r>
      <w:r w:rsidR="002B7B51">
        <w:t>vendor</w:t>
      </w:r>
      <w:r w:rsidRPr="00686342">
        <w:t xml:space="preserve"> may request administrative procedures under</w:t>
      </w:r>
      <w:r w:rsidR="00106B02" w:rsidRPr="00106B02">
        <w:t xml:space="preserve"> </w:t>
      </w:r>
      <w:r w:rsidR="00106B02">
        <w:t>Subpart T, but the vendor shall not be entitled to an administrative hearing.</w:t>
      </w:r>
    </w:p>
    <w:sectPr w:rsidR="00106B0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42" w:rsidRDefault="00686342">
      <w:r>
        <w:separator/>
      </w:r>
    </w:p>
  </w:endnote>
  <w:endnote w:type="continuationSeparator" w:id="0">
    <w:p w:rsidR="00686342" w:rsidRDefault="0068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42" w:rsidRDefault="00686342">
      <w:r>
        <w:separator/>
      </w:r>
    </w:p>
  </w:footnote>
  <w:footnote w:type="continuationSeparator" w:id="0">
    <w:p w:rsidR="00686342" w:rsidRDefault="00686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4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B02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B7B51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86342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652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5F8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704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2013-03-07T20:23:00Z</dcterms:created>
  <dcterms:modified xsi:type="dcterms:W3CDTF">2013-05-29T20:10:00Z</dcterms:modified>
</cp:coreProperties>
</file>