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B0" w:rsidRDefault="009619B0" w:rsidP="00700289">
      <w:pPr>
        <w:widowControl w:val="0"/>
        <w:autoSpaceDE w:val="0"/>
        <w:autoSpaceDN w:val="0"/>
        <w:adjustRightInd w:val="0"/>
        <w:rPr>
          <w:b/>
          <w:bCs/>
        </w:rPr>
      </w:pPr>
    </w:p>
    <w:p w:rsidR="00700289" w:rsidRPr="00700289" w:rsidRDefault="00700289" w:rsidP="00700289">
      <w:pPr>
        <w:widowControl w:val="0"/>
        <w:autoSpaceDE w:val="0"/>
        <w:autoSpaceDN w:val="0"/>
        <w:adjustRightInd w:val="0"/>
      </w:pPr>
      <w:r w:rsidRPr="00700289">
        <w:rPr>
          <w:b/>
          <w:bCs/>
        </w:rPr>
        <w:t>Section 20.520  Eligibility Determination</w:t>
      </w:r>
      <w:r w:rsidRPr="00700289">
        <w:t xml:space="preserve"> </w:t>
      </w:r>
    </w:p>
    <w:p w:rsidR="00700289" w:rsidRPr="00700289" w:rsidRDefault="00700289" w:rsidP="00700289">
      <w:pPr>
        <w:widowControl w:val="0"/>
        <w:autoSpaceDE w:val="0"/>
        <w:autoSpaceDN w:val="0"/>
        <w:adjustRightInd w:val="0"/>
      </w:pPr>
    </w:p>
    <w:p w:rsidR="00700289" w:rsidRPr="00700289" w:rsidRDefault="00700289" w:rsidP="00700289">
      <w:pPr>
        <w:widowControl w:val="0"/>
        <w:autoSpaceDE w:val="0"/>
        <w:autoSpaceDN w:val="0"/>
        <w:adjustRightInd w:val="0"/>
      </w:pPr>
      <w:r w:rsidRPr="00700289">
        <w:t xml:space="preserve">CMS shall contact all applicants </w:t>
      </w:r>
      <w:r w:rsidR="00C50C07">
        <w:t>seeking certification</w:t>
      </w:r>
      <w:r w:rsidR="001C6D07">
        <w:t>,</w:t>
      </w:r>
      <w:r w:rsidR="00C50C07">
        <w:t xml:space="preserve"> </w:t>
      </w:r>
      <w:r w:rsidRPr="00700289">
        <w:t>via U.S. Mail or electronic correspondence</w:t>
      </w:r>
      <w:r w:rsidR="001C6D07">
        <w:t>,</w:t>
      </w:r>
      <w:bookmarkStart w:id="0" w:name="_GoBack"/>
      <w:bookmarkEnd w:id="0"/>
      <w:r w:rsidRPr="00700289">
        <w:t xml:space="preserve"> within 60 days after receipt of the application and all supporting documents</w:t>
      </w:r>
      <w:r w:rsidR="00C50C07">
        <w:t>. CMS</w:t>
      </w:r>
      <w:r w:rsidRPr="00700289">
        <w:t xml:space="preserve"> shall grant certification, deny certification, or request additional or clarifying information necessary to make the certification decision. </w:t>
      </w:r>
    </w:p>
    <w:sectPr w:rsidR="00700289" w:rsidRPr="00700289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89" w:rsidRDefault="00700289">
      <w:r>
        <w:separator/>
      </w:r>
    </w:p>
  </w:endnote>
  <w:endnote w:type="continuationSeparator" w:id="0">
    <w:p w:rsidR="00700289" w:rsidRDefault="0070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89" w:rsidRDefault="00700289">
      <w:r>
        <w:separator/>
      </w:r>
    </w:p>
  </w:footnote>
  <w:footnote w:type="continuationSeparator" w:id="0">
    <w:p w:rsidR="00700289" w:rsidRDefault="00700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8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6D07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289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9B0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C07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4</cp:revision>
  <dcterms:created xsi:type="dcterms:W3CDTF">2013-04-09T19:11:00Z</dcterms:created>
  <dcterms:modified xsi:type="dcterms:W3CDTF">2013-04-17T20:34:00Z</dcterms:modified>
</cp:coreProperties>
</file>