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0241" w14:textId="77777777" w:rsidR="000F653A" w:rsidRDefault="000F653A" w:rsidP="004C234D">
      <w:pPr>
        <w:widowControl w:val="0"/>
        <w:autoSpaceDE w:val="0"/>
        <w:autoSpaceDN w:val="0"/>
        <w:adjustRightInd w:val="0"/>
      </w:pPr>
    </w:p>
    <w:p w14:paraId="0498769F" w14:textId="326942E7" w:rsidR="004C234D" w:rsidRPr="004C234D" w:rsidRDefault="007C7E44" w:rsidP="004C234D">
      <w:pPr>
        <w:widowControl w:val="0"/>
        <w:autoSpaceDE w:val="0"/>
        <w:autoSpaceDN w:val="0"/>
        <w:adjustRightInd w:val="0"/>
      </w:pPr>
      <w:r w:rsidRPr="007C7E44">
        <w:t xml:space="preserve">AUTHORITY:  Implementing and authorized by Section 45-57 of the Illinois Procurement Code [30 </w:t>
      </w:r>
      <w:proofErr w:type="spellStart"/>
      <w:r w:rsidRPr="007C7E44">
        <w:t>ILCS</w:t>
      </w:r>
      <w:proofErr w:type="spellEnd"/>
      <w:r w:rsidRPr="007C7E44">
        <w:t xml:space="preserve"> 500/45-57]</w:t>
      </w:r>
      <w:r w:rsidR="00E627C4">
        <w:t>.</w:t>
      </w:r>
    </w:p>
    <w:sectPr w:rsidR="004C234D" w:rsidRPr="004C234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065D" w14:textId="77777777" w:rsidR="004C234D" w:rsidRDefault="004C234D">
      <w:r>
        <w:separator/>
      </w:r>
    </w:p>
  </w:endnote>
  <w:endnote w:type="continuationSeparator" w:id="0">
    <w:p w14:paraId="730571EF" w14:textId="77777777" w:rsidR="004C234D" w:rsidRDefault="004C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60BD" w14:textId="77777777" w:rsidR="004C234D" w:rsidRDefault="004C234D">
      <w:r>
        <w:separator/>
      </w:r>
    </w:p>
  </w:footnote>
  <w:footnote w:type="continuationSeparator" w:id="0">
    <w:p w14:paraId="51874154" w14:textId="77777777" w:rsidR="004C234D" w:rsidRDefault="004C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53A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34D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7E44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2AB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27C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1DE4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1C4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7DB7C"/>
  <w15:docId w15:val="{E32D0D38-4A39-42BA-AD01-C39B693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2013-04-09T19:11:00Z</dcterms:created>
  <dcterms:modified xsi:type="dcterms:W3CDTF">2023-08-03T19:09:00Z</dcterms:modified>
</cp:coreProperties>
</file>