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C6" w:rsidRDefault="005D43C6" w:rsidP="005D43C6">
      <w:pPr>
        <w:widowControl w:val="0"/>
        <w:autoSpaceDE w:val="0"/>
        <w:autoSpaceDN w:val="0"/>
        <w:adjustRightInd w:val="0"/>
        <w:rPr>
          <w:b/>
        </w:rPr>
      </w:pPr>
      <w:bookmarkStart w:id="0" w:name="_GoBack"/>
      <w:bookmarkEnd w:id="0"/>
    </w:p>
    <w:p w:rsidR="005D43C6" w:rsidRDefault="005D43C6" w:rsidP="005D43C6">
      <w:pPr>
        <w:widowControl w:val="0"/>
        <w:autoSpaceDE w:val="0"/>
        <w:autoSpaceDN w:val="0"/>
        <w:adjustRightInd w:val="0"/>
        <w:rPr>
          <w:b/>
        </w:rPr>
      </w:pPr>
      <w:r>
        <w:rPr>
          <w:b/>
        </w:rPr>
        <w:t xml:space="preserve">Section 500.1015 </w:t>
      </w:r>
      <w:r w:rsidR="004E4D14">
        <w:rPr>
          <w:b/>
        </w:rPr>
        <w:t xml:space="preserve"> </w:t>
      </w:r>
      <w:r>
        <w:rPr>
          <w:b/>
        </w:rPr>
        <w:t>Historic Area Preference</w:t>
      </w:r>
    </w:p>
    <w:p w:rsidR="005D43C6" w:rsidRDefault="005D43C6" w:rsidP="005D43C6">
      <w:pPr>
        <w:widowControl w:val="0"/>
        <w:autoSpaceDE w:val="0"/>
        <w:autoSpaceDN w:val="0"/>
        <w:adjustRightInd w:val="0"/>
        <w:rPr>
          <w:b/>
        </w:rPr>
      </w:pPr>
    </w:p>
    <w:p w:rsidR="005D43C6" w:rsidRDefault="005D43C6" w:rsidP="005D43C6">
      <w:pPr>
        <w:widowControl w:val="0"/>
        <w:autoSpaceDE w:val="0"/>
        <w:autoSpaceDN w:val="0"/>
        <w:adjustRightInd w:val="0"/>
      </w:pPr>
      <w:r>
        <w:rPr>
          <w:i/>
        </w:rPr>
        <w:t>State agencies with responsibilities for leasing, acquiring or maintaining State facilities shall take all reasonable steps to minimize any regulations, policies and procedures that impede the goals of Section 17 of the Capital Development Board Act</w:t>
      </w:r>
      <w:r w:rsidR="004E4D14">
        <w:t xml:space="preserve">  [20 ILCS 3105]</w:t>
      </w:r>
      <w:r>
        <w:rPr>
          <w:i/>
        </w:rPr>
        <w:t>.</w:t>
      </w:r>
      <w:r>
        <w:t xml:space="preserve">  [30 ILCS 500/45-80]</w:t>
      </w:r>
    </w:p>
    <w:p w:rsidR="001C71C2" w:rsidRDefault="001C71C2" w:rsidP="00573770"/>
    <w:p w:rsidR="005D43C6" w:rsidRPr="00D55B37" w:rsidRDefault="005D43C6">
      <w:pPr>
        <w:pStyle w:val="JCARSourceNote"/>
        <w:ind w:left="720"/>
      </w:pPr>
      <w:r w:rsidRPr="00D55B37">
        <w:t xml:space="preserve">(Source:  Added at </w:t>
      </w:r>
      <w:r>
        <w:t>35</w:t>
      </w:r>
      <w:r w:rsidRPr="00D55B37">
        <w:t xml:space="preserve"> Ill. Reg. </w:t>
      </w:r>
      <w:r w:rsidR="00B905C7">
        <w:t>5307</w:t>
      </w:r>
      <w:r w:rsidRPr="00D55B37">
        <w:t xml:space="preserve">, effective </w:t>
      </w:r>
      <w:r w:rsidR="00B905C7">
        <w:t>April 1, 2011</w:t>
      </w:r>
      <w:r w:rsidRPr="00D55B37">
        <w:t>)</w:t>
      </w:r>
    </w:p>
    <w:sectPr w:rsidR="005D43C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25" w:rsidRDefault="00101B25">
      <w:r>
        <w:separator/>
      </w:r>
    </w:p>
  </w:endnote>
  <w:endnote w:type="continuationSeparator" w:id="0">
    <w:p w:rsidR="00101B25" w:rsidRDefault="0010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25" w:rsidRDefault="00101B25">
      <w:r>
        <w:separator/>
      </w:r>
    </w:p>
  </w:footnote>
  <w:footnote w:type="continuationSeparator" w:id="0">
    <w:p w:rsidR="00101B25" w:rsidRDefault="0010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8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1B25"/>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17"/>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4D14"/>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43C6"/>
    <w:rsid w:val="005E03A7"/>
    <w:rsid w:val="005E3D55"/>
    <w:rsid w:val="005F2891"/>
    <w:rsid w:val="00604BCE"/>
    <w:rsid w:val="006132CE"/>
    <w:rsid w:val="00620BBA"/>
    <w:rsid w:val="006225B0"/>
    <w:rsid w:val="006247D4"/>
    <w:rsid w:val="00626C17"/>
    <w:rsid w:val="006271D9"/>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59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5C7"/>
    <w:rsid w:val="00BA2E0F"/>
    <w:rsid w:val="00BB0A4F"/>
    <w:rsid w:val="00BB230E"/>
    <w:rsid w:val="00BB6CAC"/>
    <w:rsid w:val="00BC000F"/>
    <w:rsid w:val="00BC00FF"/>
    <w:rsid w:val="00BC681D"/>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281"/>
    <w:rsid w:val="00EE2300"/>
    <w:rsid w:val="00EF1651"/>
    <w:rsid w:val="00EF4E57"/>
    <w:rsid w:val="00EF755A"/>
    <w:rsid w:val="00F02FDE"/>
    <w:rsid w:val="00F04307"/>
    <w:rsid w:val="00F05968"/>
    <w:rsid w:val="00F05FAF"/>
    <w:rsid w:val="00F12353"/>
    <w:rsid w:val="00F128F8"/>
    <w:rsid w:val="00F12CAF"/>
    <w:rsid w:val="00F13E5A"/>
    <w:rsid w:val="00F14E29"/>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3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3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2012-06-22T00:09:00Z</dcterms:created>
  <dcterms:modified xsi:type="dcterms:W3CDTF">2012-06-22T00:09:00Z</dcterms:modified>
</cp:coreProperties>
</file>