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75C" w:rsidRDefault="0049675C" w:rsidP="0049675C"/>
    <w:p w:rsidR="0049675C" w:rsidRDefault="0049675C" w:rsidP="0049675C">
      <w:r>
        <w:rPr>
          <w:b/>
        </w:rPr>
        <w:t>Section 1105.30  Avoidance of Duplication</w:t>
      </w:r>
    </w:p>
    <w:p w:rsidR="0049675C" w:rsidRDefault="0049675C" w:rsidP="0049675C"/>
    <w:p w:rsidR="0049675C" w:rsidRDefault="0049675C" w:rsidP="0049675C">
      <w:r>
        <w:t>To avoid duplication of activity, the State Superintendent of Education shall rely upon the actions of the Director of the Department of Central Management Services for the following activities and requirements of 44 Ill. Adm. Code 1:</w:t>
      </w:r>
    </w:p>
    <w:p w:rsidR="0049675C" w:rsidRDefault="0049675C" w:rsidP="0049675C"/>
    <w:p w:rsidR="0049675C" w:rsidRDefault="0049675C" w:rsidP="0049675C">
      <w:pPr>
        <w:ind w:left="1482" w:hanging="741"/>
      </w:pPr>
      <w:r>
        <w:t>a)</w:t>
      </w:r>
      <w:r>
        <w:tab/>
        <w:t xml:space="preserve">The announcement of changes in the Consumer Price Index and recalculation of small purchase maximums under 44 </w:t>
      </w:r>
      <w:smartTag w:uri="urn:schemas-microsoft-com:office:smarttags" w:element="State">
        <w:smartTag w:uri="urn:schemas-microsoft-com:office:smarttags" w:element="place">
          <w:r>
            <w:t>Ill.</w:t>
          </w:r>
        </w:smartTag>
      </w:smartTag>
      <w:r>
        <w:t xml:space="preserve"> Adm. Code 1.2020(a)(3);</w:t>
      </w:r>
    </w:p>
    <w:p w:rsidR="0049675C" w:rsidRDefault="0049675C" w:rsidP="0049675C">
      <w:pPr>
        <w:ind w:left="1482" w:hanging="741"/>
      </w:pPr>
    </w:p>
    <w:p w:rsidR="0049675C" w:rsidRDefault="0049675C" w:rsidP="0049675C">
      <w:pPr>
        <w:ind w:left="1482" w:hanging="741"/>
      </w:pPr>
      <w:r>
        <w:t>b)</w:t>
      </w:r>
      <w:r>
        <w:tab/>
        <w:t xml:space="preserve">The maintenance of a list of vendors interested in doing business with the State under 44 </w:t>
      </w:r>
      <w:smartTag w:uri="urn:schemas-microsoft-com:office:smarttags" w:element="State">
        <w:smartTag w:uri="urn:schemas-microsoft-com:office:smarttags" w:element="place">
          <w:r>
            <w:t>Ill.</w:t>
          </w:r>
        </w:smartTag>
      </w:smartTag>
      <w:r>
        <w:t xml:space="preserve"> Adm. Code 1.2044;</w:t>
      </w:r>
    </w:p>
    <w:p w:rsidR="0049675C" w:rsidRDefault="0049675C" w:rsidP="0049675C">
      <w:pPr>
        <w:ind w:left="1482" w:hanging="741"/>
      </w:pPr>
    </w:p>
    <w:p w:rsidR="0049675C" w:rsidRDefault="0049675C" w:rsidP="0049675C">
      <w:pPr>
        <w:ind w:left="1482" w:hanging="741"/>
      </w:pPr>
      <w:r>
        <w:t>c)</w:t>
      </w:r>
      <w:r>
        <w:tab/>
        <w:t xml:space="preserve">The prequalification of vendors under 44 </w:t>
      </w:r>
      <w:smartTag w:uri="urn:schemas-microsoft-com:office:smarttags" w:element="State">
        <w:smartTag w:uri="urn:schemas-microsoft-com:office:smarttags" w:element="place">
          <w:r>
            <w:t>Ill.</w:t>
          </w:r>
        </w:smartTag>
      </w:smartTag>
      <w:r>
        <w:t xml:space="preserve"> Adm. Code 1.2045 and the maintenance of a list of such vendors;</w:t>
      </w:r>
    </w:p>
    <w:p w:rsidR="0049675C" w:rsidRDefault="0049675C" w:rsidP="0049675C">
      <w:pPr>
        <w:ind w:left="1482" w:hanging="741"/>
      </w:pPr>
    </w:p>
    <w:p w:rsidR="0049675C" w:rsidRDefault="0049675C" w:rsidP="0049675C">
      <w:pPr>
        <w:ind w:left="1482" w:hanging="741"/>
      </w:pPr>
      <w:r>
        <w:t>d)</w:t>
      </w:r>
      <w:r>
        <w:tab/>
        <w:t xml:space="preserve">The maintenance of a list of states with in-state preferences under 44 </w:t>
      </w:r>
      <w:smartTag w:uri="urn:schemas-microsoft-com:office:smarttags" w:element="State">
        <w:smartTag w:uri="urn:schemas-microsoft-com:office:smarttags" w:element="place">
          <w:r>
            <w:t>Ill.</w:t>
          </w:r>
        </w:smartTag>
      </w:smartTag>
      <w:r>
        <w:t xml:space="preserve"> Adm. Code 1.4510;</w:t>
      </w:r>
    </w:p>
    <w:p w:rsidR="0049675C" w:rsidRDefault="0049675C" w:rsidP="0049675C">
      <w:pPr>
        <w:ind w:left="1482" w:hanging="741"/>
      </w:pPr>
    </w:p>
    <w:p w:rsidR="0049675C" w:rsidRDefault="0049675C" w:rsidP="0049675C">
      <w:pPr>
        <w:ind w:left="1482" w:hanging="741"/>
      </w:pPr>
      <w:r>
        <w:t>e)</w:t>
      </w:r>
      <w:r>
        <w:tab/>
        <w:t xml:space="preserve">The designation of supplies and services available from the Department of Corrections under 44 </w:t>
      </w:r>
      <w:smartTag w:uri="urn:schemas-microsoft-com:office:smarttags" w:element="State">
        <w:smartTag w:uri="urn:schemas-microsoft-com:office:smarttags" w:element="place">
          <w:r>
            <w:t>Ill.</w:t>
          </w:r>
        </w:smartTag>
      </w:smartTag>
      <w:r>
        <w:t xml:space="preserve"> Adm. Code 1.4530(a) and the determination of preferences for such supplies and services under 44 Ill. Adm. Code 1.2043(b);</w:t>
      </w:r>
    </w:p>
    <w:p w:rsidR="0049675C" w:rsidRDefault="0049675C" w:rsidP="0049675C">
      <w:pPr>
        <w:ind w:left="1482" w:hanging="741"/>
      </w:pPr>
    </w:p>
    <w:p w:rsidR="0049675C" w:rsidRDefault="0049675C" w:rsidP="0049675C">
      <w:pPr>
        <w:ind w:left="1482" w:hanging="741"/>
      </w:pPr>
      <w:r>
        <w:t>f)</w:t>
      </w:r>
      <w:r>
        <w:tab/>
        <w:t xml:space="preserve">All activities of the CPO with respect to items purchased or manufactured by persons with disabilities in State use sheltered workshops under 44 </w:t>
      </w:r>
      <w:smartTag w:uri="urn:schemas-microsoft-com:office:smarttags" w:element="State">
        <w:smartTag w:uri="urn:schemas-microsoft-com:office:smarttags" w:element="place">
          <w:r>
            <w:t>Ill.</w:t>
          </w:r>
        </w:smartTag>
      </w:smartTag>
      <w:r>
        <w:t xml:space="preserve"> Adm. Code 1.4535(b);</w:t>
      </w:r>
    </w:p>
    <w:p w:rsidR="0049675C" w:rsidRDefault="0049675C" w:rsidP="0049675C">
      <w:pPr>
        <w:ind w:left="1482" w:hanging="741"/>
      </w:pPr>
    </w:p>
    <w:p w:rsidR="0049675C" w:rsidRDefault="0049675C" w:rsidP="0049675C">
      <w:pPr>
        <w:ind w:left="1482" w:hanging="741"/>
      </w:pPr>
      <w:r>
        <w:t>g)</w:t>
      </w:r>
      <w:r>
        <w:tab/>
        <w:t xml:space="preserve">All activities of the CPO with respect to small business set-asides under 44 </w:t>
      </w:r>
      <w:smartTag w:uri="urn:schemas-microsoft-com:office:smarttags" w:element="State">
        <w:smartTag w:uri="urn:schemas-microsoft-com:office:smarttags" w:element="place">
          <w:r>
            <w:t>Ill.</w:t>
          </w:r>
        </w:smartTag>
      </w:smartTag>
      <w:r>
        <w:t xml:space="preserve"> Adm. Code 1.4545; and</w:t>
      </w:r>
    </w:p>
    <w:p w:rsidR="0049675C" w:rsidRDefault="0049675C" w:rsidP="0049675C">
      <w:pPr>
        <w:ind w:left="1482" w:hanging="741"/>
      </w:pPr>
    </w:p>
    <w:p w:rsidR="0049675C" w:rsidRDefault="0049675C" w:rsidP="0049675C">
      <w:pPr>
        <w:ind w:left="1482" w:hanging="741"/>
      </w:pPr>
      <w:r>
        <w:t>h)</w:t>
      </w:r>
      <w:r>
        <w:tab/>
        <w:t xml:space="preserve">All activities of the CPO with respect to contracting with businesses owned or controlled by minorities, females, or persons with disabilities under 44 </w:t>
      </w:r>
      <w:smartTag w:uri="urn:schemas-microsoft-com:office:smarttags" w:element="State">
        <w:smartTag w:uri="urn:schemas-microsoft-com:office:smarttags" w:element="place">
          <w:r>
            <w:t>Ill.</w:t>
          </w:r>
        </w:smartTag>
      </w:smartTag>
      <w:r>
        <w:t xml:space="preserve"> Adm. Code 1.4570.</w:t>
      </w:r>
      <w:bookmarkStart w:id="0" w:name="_GoBack"/>
      <w:bookmarkEnd w:id="0"/>
    </w:p>
    <w:sectPr w:rsidR="0049675C"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3EE" w:rsidRDefault="00E063EE">
      <w:r>
        <w:separator/>
      </w:r>
    </w:p>
  </w:endnote>
  <w:endnote w:type="continuationSeparator" w:id="0">
    <w:p w:rsidR="00E063EE" w:rsidRDefault="00E0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3EE" w:rsidRDefault="00E063EE">
      <w:r>
        <w:separator/>
      </w:r>
    </w:p>
  </w:footnote>
  <w:footnote w:type="continuationSeparator" w:id="0">
    <w:p w:rsidR="00E063EE" w:rsidRDefault="00E06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4734C0"/>
    <w:multiLevelType w:val="multilevel"/>
    <w:tmpl w:val="CCE63F48"/>
    <w:name w:val="zzmpOutline3||Outline3|2|3|1|0|0|33||1|0|0||1|0|0||1|0|0||1|0|0||1|0|33||1|0|0||1|0|0||1|0|0||2"/>
    <w:lvl w:ilvl="0">
      <w:start w:val="1"/>
      <w:numFmt w:val="none"/>
      <w:pStyle w:val="Outline3L1"/>
      <w:suff w:val="nothing"/>
      <w:lvlText w:val=""/>
      <w:lvlJc w:val="left"/>
      <w:pPr>
        <w:ind w:left="720" w:hanging="720"/>
      </w:pPr>
      <w:rPr>
        <w:rFonts w:ascii="Times New Roman" w:hAnsi="Times New Roman" w:cs="Times New Roman" w:hint="default"/>
        <w:b/>
        <w:i w:val="0"/>
        <w:caps w:val="0"/>
        <w:strike w:val="0"/>
        <w:dstrike w:val="0"/>
        <w:sz w:val="24"/>
        <w:u w:val="none"/>
        <w:effect w:val="none"/>
      </w:rPr>
    </w:lvl>
    <w:lvl w:ilvl="1">
      <w:start w:val="1"/>
      <w:numFmt w:val="lowerLetter"/>
      <w:pStyle w:val="Outline3L2"/>
      <w:lvlText w:val="%2)"/>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2">
      <w:start w:val="15"/>
      <w:numFmt w:val="decimal"/>
      <w:pStyle w:val="Outline3L3"/>
      <w:lvlText w:val="%3)"/>
      <w:lvlJc w:val="left"/>
      <w:pPr>
        <w:tabs>
          <w:tab w:val="num" w:pos="3360"/>
        </w:tabs>
        <w:ind w:left="3360" w:hanging="720"/>
      </w:pPr>
      <w:rPr>
        <w:rFonts w:ascii="Times New Roman" w:hAnsi="Times New Roman" w:cs="Times New Roman" w:hint="default"/>
        <w:b w:val="0"/>
        <w:i w:val="0"/>
        <w:caps w:val="0"/>
        <w:strike w:val="0"/>
        <w:dstrike w:val="0"/>
        <w:sz w:val="24"/>
        <w:u w:val="none"/>
        <w:effect w:val="none"/>
      </w:rPr>
    </w:lvl>
    <w:lvl w:ilvl="3">
      <w:start w:val="2"/>
      <w:numFmt w:val="upperLetter"/>
      <w:pStyle w:val="Outline3L4"/>
      <w:lvlText w:val="%4)"/>
      <w:lvlJc w:val="left"/>
      <w:pPr>
        <w:tabs>
          <w:tab w:val="num" w:pos="4440"/>
        </w:tabs>
        <w:ind w:left="4440" w:hanging="720"/>
      </w:pPr>
      <w:rPr>
        <w:rFonts w:ascii="Times New Roman" w:hAnsi="Times New Roman" w:cs="Times New Roman" w:hint="default"/>
        <w:b w:val="0"/>
        <w:i w:val="0"/>
        <w:caps w:val="0"/>
        <w:strike w:val="0"/>
        <w:dstrike w:val="0"/>
        <w:sz w:val="24"/>
        <w:u w:val="none"/>
        <w:effect w:val="none"/>
      </w:rPr>
    </w:lvl>
    <w:lvl w:ilvl="4">
      <w:start w:val="1"/>
      <w:numFmt w:val="lowerRoman"/>
      <w:pStyle w:val="Outline3L5"/>
      <w:lvlText w:val="%5"/>
      <w:lvlJc w:val="left"/>
      <w:pPr>
        <w:tabs>
          <w:tab w:val="num" w:pos="3600"/>
        </w:tabs>
        <w:ind w:left="3600" w:hanging="720"/>
      </w:pPr>
      <w:rPr>
        <w:rFonts w:ascii="Times New Roman" w:hAnsi="Times New Roman" w:cs="Times New Roman" w:hint="default"/>
        <w:b w:val="0"/>
        <w:i w:val="0"/>
        <w:caps w:val="0"/>
        <w:strike w:val="0"/>
        <w:dstrike w:val="0"/>
        <w:sz w:val="24"/>
        <w:u w:val="none"/>
        <w:effect w:val="none"/>
      </w:rPr>
    </w:lvl>
    <w:lvl w:ilvl="5">
      <w:start w:val="1"/>
      <w:numFmt w:val="lowerRoman"/>
      <w:pStyle w:val="Outline3L6"/>
      <w:lvlText w:val="%6."/>
      <w:lvlJc w:val="left"/>
      <w:pPr>
        <w:tabs>
          <w:tab w:val="num" w:pos="720"/>
        </w:tabs>
        <w:ind w:left="720" w:hanging="720"/>
      </w:pPr>
      <w:rPr>
        <w:rFonts w:ascii="Times New Roman" w:hAnsi="Times New Roman" w:cs="Times New Roman" w:hint="default"/>
        <w:b/>
        <w:i w:val="0"/>
        <w:caps w:val="0"/>
        <w:strike w:val="0"/>
        <w:dstrike w:val="0"/>
        <w:sz w:val="24"/>
        <w:u w:val="none"/>
        <w:effect w:val="none"/>
      </w:rPr>
    </w:lvl>
    <w:lvl w:ilvl="6">
      <w:start w:val="1"/>
      <w:numFmt w:val="lowerLetter"/>
      <w:pStyle w:val="Outline3L7"/>
      <w:lvlText w:val="%7."/>
      <w:lvlJc w:val="left"/>
      <w:pPr>
        <w:tabs>
          <w:tab w:val="num" w:pos="1440"/>
        </w:tabs>
        <w:ind w:left="1440" w:hanging="720"/>
      </w:pPr>
      <w:rPr>
        <w:rFonts w:ascii="Times New Roman" w:hAnsi="Times New Roman" w:cs="Times New Roman" w:hint="default"/>
        <w:b w:val="0"/>
        <w:i w:val="0"/>
        <w:caps w:val="0"/>
        <w:strike w:val="0"/>
        <w:dstrike w:val="0"/>
        <w:sz w:val="24"/>
        <w:u w:val="none"/>
        <w:effect w:val="none"/>
      </w:rPr>
    </w:lvl>
    <w:lvl w:ilvl="7">
      <w:start w:val="1"/>
      <w:numFmt w:val="lowerLetter"/>
      <w:pStyle w:val="Outline3L8"/>
      <w:lvlText w:val="%8."/>
      <w:lvlJc w:val="left"/>
      <w:pPr>
        <w:tabs>
          <w:tab w:val="num" w:pos="4320"/>
        </w:tabs>
        <w:ind w:left="2880" w:firstLine="720"/>
      </w:pPr>
      <w:rPr>
        <w:rFonts w:ascii="Times New Roman" w:hAnsi="Times New Roman" w:cs="Times New Roman" w:hint="default"/>
        <w:b w:val="0"/>
        <w:i w:val="0"/>
        <w:caps w:val="0"/>
        <w:strike w:val="0"/>
        <w:dstrike w:val="0"/>
        <w:sz w:val="24"/>
        <w:u w:val="none"/>
        <w:effect w:val="none"/>
      </w:rPr>
    </w:lvl>
    <w:lvl w:ilvl="8">
      <w:start w:val="1"/>
      <w:numFmt w:val="lowerRoman"/>
      <w:pStyle w:val="Outline3L9"/>
      <w:lvlText w:val="%9."/>
      <w:lvlJc w:val="left"/>
      <w:pPr>
        <w:tabs>
          <w:tab w:val="num" w:pos="5040"/>
        </w:tabs>
        <w:ind w:left="3600" w:firstLine="720"/>
      </w:pPr>
      <w:rPr>
        <w:rFonts w:ascii="Times New Roman" w:hAnsi="Times New Roman" w:cs="Times New Roman" w:hint="default"/>
        <w:b w:val="0"/>
        <w:i w:val="0"/>
        <w:caps w:val="0"/>
        <w:strike w:val="0"/>
        <w:dstrike w:val="0"/>
        <w:sz w:val="24"/>
        <w:u w:val="none"/>
        <w:effect w:val="none"/>
      </w:rPr>
    </w:lvl>
  </w:abstractNum>
  <w:num w:numId="1">
    <w:abstractNumId w:val="0"/>
    <w:lvlOverride w:ilvl="0">
      <w:startOverride w:val="1"/>
    </w:lvlOverride>
    <w:lvlOverride w:ilvl="1">
      <w:startOverride w:val="1"/>
    </w:lvlOverride>
    <w:lvlOverride w:ilvl="2">
      <w:startOverride w:val="1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546C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E5982"/>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62CE"/>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675C"/>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94F"/>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A81"/>
    <w:rsid w:val="006B5C47"/>
    <w:rsid w:val="006B7535"/>
    <w:rsid w:val="006B7892"/>
    <w:rsid w:val="006C0FE8"/>
    <w:rsid w:val="006C45D5"/>
    <w:rsid w:val="006E00BF"/>
    <w:rsid w:val="006E1AE0"/>
    <w:rsid w:val="006E1F95"/>
    <w:rsid w:val="006E6D53"/>
    <w:rsid w:val="006F36BD"/>
    <w:rsid w:val="006F7BF8"/>
    <w:rsid w:val="006F7CE9"/>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5E79"/>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4DC1"/>
    <w:rsid w:val="008858C6"/>
    <w:rsid w:val="00886FB6"/>
    <w:rsid w:val="008923A8"/>
    <w:rsid w:val="00897A36"/>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0511"/>
    <w:rsid w:val="00AF25A5"/>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063EE"/>
    <w:rsid w:val="00E11728"/>
    <w:rsid w:val="00E16B25"/>
    <w:rsid w:val="00E21CD6"/>
    <w:rsid w:val="00E24167"/>
    <w:rsid w:val="00E24878"/>
    <w:rsid w:val="00E30395"/>
    <w:rsid w:val="00E34B29"/>
    <w:rsid w:val="00E406C7"/>
    <w:rsid w:val="00E40FDC"/>
    <w:rsid w:val="00E41211"/>
    <w:rsid w:val="00E4457E"/>
    <w:rsid w:val="00E45282"/>
    <w:rsid w:val="00E47B6D"/>
    <w:rsid w:val="00E546CB"/>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4458"/>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CCBA9D9E-AD64-499C-9C00-DEE02C42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75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Outline3L1">
    <w:name w:val="Outline3_L1"/>
    <w:basedOn w:val="Normal"/>
    <w:rsid w:val="00E546CB"/>
    <w:pPr>
      <w:keepNext/>
      <w:numPr>
        <w:numId w:val="1"/>
      </w:numPr>
      <w:spacing w:after="240"/>
      <w:jc w:val="both"/>
      <w:outlineLvl w:val="0"/>
    </w:pPr>
    <w:rPr>
      <w:b/>
      <w:szCs w:val="20"/>
    </w:rPr>
  </w:style>
  <w:style w:type="paragraph" w:customStyle="1" w:styleId="Outline3L2">
    <w:name w:val="Outline3_L2"/>
    <w:basedOn w:val="Outline3L1"/>
    <w:rsid w:val="00E546CB"/>
    <w:pPr>
      <w:keepNext w:val="0"/>
      <w:numPr>
        <w:ilvl w:val="1"/>
      </w:numPr>
      <w:outlineLvl w:val="1"/>
    </w:pPr>
    <w:rPr>
      <w:b w:val="0"/>
    </w:rPr>
  </w:style>
  <w:style w:type="paragraph" w:customStyle="1" w:styleId="Outline3L3">
    <w:name w:val="Outline3_L3"/>
    <w:basedOn w:val="Outline3L2"/>
    <w:rsid w:val="00E546CB"/>
    <w:pPr>
      <w:numPr>
        <w:ilvl w:val="2"/>
      </w:numPr>
      <w:outlineLvl w:val="2"/>
    </w:pPr>
  </w:style>
  <w:style w:type="paragraph" w:customStyle="1" w:styleId="Outline3L4">
    <w:name w:val="Outline3_L4"/>
    <w:basedOn w:val="Outline3L3"/>
    <w:rsid w:val="00E546CB"/>
    <w:pPr>
      <w:numPr>
        <w:ilvl w:val="3"/>
      </w:numPr>
      <w:outlineLvl w:val="3"/>
    </w:pPr>
  </w:style>
  <w:style w:type="paragraph" w:customStyle="1" w:styleId="Outline3L5">
    <w:name w:val="Outline3_L5"/>
    <w:basedOn w:val="Outline3L4"/>
    <w:rsid w:val="00E546CB"/>
    <w:pPr>
      <w:numPr>
        <w:ilvl w:val="4"/>
      </w:numPr>
      <w:outlineLvl w:val="4"/>
    </w:pPr>
  </w:style>
  <w:style w:type="paragraph" w:customStyle="1" w:styleId="Outline3L6">
    <w:name w:val="Outline3_L6"/>
    <w:basedOn w:val="Outline3L5"/>
    <w:rsid w:val="00E546CB"/>
    <w:pPr>
      <w:numPr>
        <w:ilvl w:val="5"/>
      </w:numPr>
      <w:outlineLvl w:val="5"/>
    </w:pPr>
    <w:rPr>
      <w:b/>
    </w:rPr>
  </w:style>
  <w:style w:type="paragraph" w:customStyle="1" w:styleId="Outline3L7">
    <w:name w:val="Outline3_L7"/>
    <w:basedOn w:val="Outline3L6"/>
    <w:rsid w:val="00E546CB"/>
    <w:pPr>
      <w:numPr>
        <w:ilvl w:val="6"/>
      </w:numPr>
      <w:outlineLvl w:val="6"/>
    </w:pPr>
    <w:rPr>
      <w:b w:val="0"/>
    </w:rPr>
  </w:style>
  <w:style w:type="paragraph" w:customStyle="1" w:styleId="Outline3L8">
    <w:name w:val="Outline3_L8"/>
    <w:basedOn w:val="Outline3L7"/>
    <w:rsid w:val="00E546CB"/>
    <w:pPr>
      <w:numPr>
        <w:ilvl w:val="7"/>
      </w:numPr>
      <w:jc w:val="left"/>
      <w:outlineLvl w:val="7"/>
    </w:pPr>
  </w:style>
  <w:style w:type="paragraph" w:customStyle="1" w:styleId="Outline3L9">
    <w:name w:val="Outline3_L9"/>
    <w:basedOn w:val="Outline3L8"/>
    <w:rsid w:val="00E546CB"/>
    <w:pPr>
      <w:numPr>
        <w:ilvl w:val="8"/>
      </w:numPr>
      <w:outlineLvl w:val="8"/>
    </w:pPr>
  </w:style>
  <w:style w:type="paragraph" w:customStyle="1" w:styleId="MWTitle01">
    <w:name w:val="MWTitle01"/>
    <w:aliases w:val="t1"/>
    <w:basedOn w:val="Normal"/>
    <w:next w:val="Normal"/>
    <w:rsid w:val="00E546CB"/>
    <w:pPr>
      <w:spacing w:after="24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9983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1458716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7</cp:revision>
  <dcterms:created xsi:type="dcterms:W3CDTF">2012-06-21T23:50:00Z</dcterms:created>
  <dcterms:modified xsi:type="dcterms:W3CDTF">2015-06-18T15:45:00Z</dcterms:modified>
</cp:coreProperties>
</file>