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2B" w:rsidRDefault="0042272B" w:rsidP="00B53E91">
      <w:pPr>
        <w:rPr>
          <w:b/>
        </w:rPr>
      </w:pPr>
      <w:bookmarkStart w:id="0" w:name="_GoBack"/>
      <w:bookmarkEnd w:id="0"/>
    </w:p>
    <w:p w:rsidR="00B53E91" w:rsidRPr="00B53E91" w:rsidRDefault="00B53E91" w:rsidP="00B53E91">
      <w:pPr>
        <w:rPr>
          <w:b/>
        </w:rPr>
      </w:pPr>
      <w:r w:rsidRPr="00B53E91">
        <w:rPr>
          <w:b/>
        </w:rPr>
        <w:t>Section 1110.60  Provision of Information and Definition of Key Categories</w:t>
      </w:r>
    </w:p>
    <w:p w:rsidR="00B53E91" w:rsidRPr="00B53E91" w:rsidRDefault="00B53E91" w:rsidP="00B53E91"/>
    <w:p w:rsidR="00B53E91" w:rsidRPr="00B53E91" w:rsidRDefault="00E129DB" w:rsidP="00B53E91">
      <w:r>
        <w:t>I</w:t>
      </w:r>
      <w:r w:rsidR="00665BF7">
        <w:t>SBE</w:t>
      </w:r>
      <w:r w:rsidR="00B53E91" w:rsidRPr="00B53E91">
        <w:t xml:space="preserve"> shall provide contracting information and pricing for certified education purchasing contracts and statewide education master contracts on the agency</w:t>
      </w:r>
      <w:r w:rsidR="0042272B">
        <w:t>'</w:t>
      </w:r>
      <w:r w:rsidR="00B53E91" w:rsidRPr="00B53E91">
        <w:t xml:space="preserve">s website and through additional means specifically designed to reach </w:t>
      </w:r>
      <w:r w:rsidR="00D75391">
        <w:t>administrators of educational entities</w:t>
      </w:r>
      <w:r w:rsidR="00B53E91" w:rsidRPr="00B53E91">
        <w:t>.  On the agency</w:t>
      </w:r>
      <w:r w:rsidR="0042272B">
        <w:t>'</w:t>
      </w:r>
      <w:r w:rsidR="00B53E91" w:rsidRPr="00B53E91">
        <w:t xml:space="preserve">s website, </w:t>
      </w:r>
      <w:r>
        <w:t xml:space="preserve">ISBE </w:t>
      </w:r>
      <w:r w:rsidR="00B53E91" w:rsidRPr="00B53E91">
        <w:t>shall:</w:t>
      </w:r>
    </w:p>
    <w:p w:rsidR="00B53E91" w:rsidRPr="00B53E91" w:rsidRDefault="00B53E91" w:rsidP="00B53E91"/>
    <w:p w:rsidR="00B53E91" w:rsidRPr="00B53E91" w:rsidRDefault="00B53E91" w:rsidP="00B53E91">
      <w:pPr>
        <w:ind w:left="1440" w:hanging="720"/>
      </w:pPr>
      <w:r w:rsidRPr="00B53E91">
        <w:t>a)</w:t>
      </w:r>
      <w:r w:rsidRPr="00B53E91">
        <w:tab/>
        <w:t>identify and define the categories of certified education purchasing contracts and statewide education master contracts</w:t>
      </w:r>
      <w:r w:rsidR="00665BF7">
        <w:t xml:space="preserve">, which shall be based upon input received from </w:t>
      </w:r>
      <w:r w:rsidR="00D75391">
        <w:t>school district</w:t>
      </w:r>
      <w:r w:rsidR="00AC4ACF">
        <w:t xml:space="preserve"> </w:t>
      </w:r>
      <w:r w:rsidR="00665BF7">
        <w:t xml:space="preserve">business officials </w:t>
      </w:r>
      <w:r w:rsidR="00435AB9">
        <w:t>and</w:t>
      </w:r>
      <w:r w:rsidR="00665BF7">
        <w:t xml:space="preserve"> regional offices of education and may include, but need not be limited to, office supplies, classroom furniture, maint</w:t>
      </w:r>
      <w:r w:rsidR="00435AB9">
        <w:t>ena</w:t>
      </w:r>
      <w:r w:rsidR="00665BF7">
        <w:t>nce services, and accounting services</w:t>
      </w:r>
      <w:r w:rsidRPr="00B53E91">
        <w:t xml:space="preserve">; </w:t>
      </w:r>
    </w:p>
    <w:p w:rsidR="00B53E91" w:rsidRPr="00B53E91" w:rsidRDefault="00B53E91" w:rsidP="00B53E91">
      <w:pPr>
        <w:ind w:left="720"/>
      </w:pPr>
    </w:p>
    <w:p w:rsidR="00B53E91" w:rsidRDefault="00B53E91" w:rsidP="00B53E91">
      <w:pPr>
        <w:ind w:left="1440" w:hanging="720"/>
      </w:pPr>
      <w:r w:rsidRPr="00B53E91">
        <w:t>b)</w:t>
      </w:r>
      <w:r w:rsidRPr="00B53E91">
        <w:tab/>
        <w:t xml:space="preserve">describe the process for </w:t>
      </w:r>
      <w:r w:rsidR="00AC4ACF">
        <w:t>educational entities'</w:t>
      </w:r>
      <w:r w:rsidRPr="00B53E91">
        <w:t xml:space="preserve"> participation in </w:t>
      </w:r>
      <w:r w:rsidR="00665BF7">
        <w:t>education purchasing</w:t>
      </w:r>
      <w:r w:rsidR="008342E4">
        <w:t xml:space="preserve"> contracts</w:t>
      </w:r>
      <w:r w:rsidRPr="00B53E91">
        <w:t xml:space="preserve"> </w:t>
      </w:r>
      <w:r w:rsidR="00665BF7">
        <w:t>or statewide education master contracts; and</w:t>
      </w:r>
    </w:p>
    <w:p w:rsidR="00665BF7" w:rsidRDefault="00665BF7" w:rsidP="00B53E91">
      <w:pPr>
        <w:ind w:left="1440" w:hanging="720"/>
      </w:pPr>
    </w:p>
    <w:p w:rsidR="00665BF7" w:rsidRPr="00B53E91" w:rsidRDefault="00665BF7" w:rsidP="00B53E91">
      <w:pPr>
        <w:ind w:left="1440" w:hanging="720"/>
      </w:pPr>
      <w:r>
        <w:t>c)</w:t>
      </w:r>
      <w:r>
        <w:tab/>
        <w:t>indicate for each contract how the vendor may be contacted and provide other information relevant to participation in that contract, if any.</w:t>
      </w:r>
    </w:p>
    <w:sectPr w:rsidR="00665BF7" w:rsidRPr="00B53E91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86595">
      <w:r>
        <w:separator/>
      </w:r>
    </w:p>
  </w:endnote>
  <w:endnote w:type="continuationSeparator" w:id="0">
    <w:p w:rsidR="00000000" w:rsidRDefault="0098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86595">
      <w:r>
        <w:separator/>
      </w:r>
    </w:p>
  </w:footnote>
  <w:footnote w:type="continuationSeparator" w:id="0">
    <w:p w:rsidR="00000000" w:rsidRDefault="00986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2272B"/>
    <w:rsid w:val="00431CFE"/>
    <w:rsid w:val="00435AB9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65BF7"/>
    <w:rsid w:val="006A2114"/>
    <w:rsid w:val="006D5961"/>
    <w:rsid w:val="00780733"/>
    <w:rsid w:val="007C14B2"/>
    <w:rsid w:val="00801D20"/>
    <w:rsid w:val="00825C45"/>
    <w:rsid w:val="008271B1"/>
    <w:rsid w:val="008342E4"/>
    <w:rsid w:val="00837F88"/>
    <w:rsid w:val="0084781C"/>
    <w:rsid w:val="008B0412"/>
    <w:rsid w:val="008B4361"/>
    <w:rsid w:val="008D4EA0"/>
    <w:rsid w:val="00935A8C"/>
    <w:rsid w:val="0098276C"/>
    <w:rsid w:val="00986595"/>
    <w:rsid w:val="009C4011"/>
    <w:rsid w:val="009C4FD4"/>
    <w:rsid w:val="00A174BB"/>
    <w:rsid w:val="00A2265D"/>
    <w:rsid w:val="00A414BC"/>
    <w:rsid w:val="00A600AA"/>
    <w:rsid w:val="00A62F7E"/>
    <w:rsid w:val="00AB29C6"/>
    <w:rsid w:val="00AC4ACF"/>
    <w:rsid w:val="00AE120A"/>
    <w:rsid w:val="00AE1744"/>
    <w:rsid w:val="00AE5547"/>
    <w:rsid w:val="00B07E7E"/>
    <w:rsid w:val="00B31598"/>
    <w:rsid w:val="00B35D67"/>
    <w:rsid w:val="00B516F7"/>
    <w:rsid w:val="00B53E91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75391"/>
    <w:rsid w:val="00D93C67"/>
    <w:rsid w:val="00E129DB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