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C1" w:rsidRDefault="00B926C1" w:rsidP="00B926C1">
      <w:pPr>
        <w:widowControl w:val="0"/>
        <w:autoSpaceDE w:val="0"/>
        <w:autoSpaceDN w:val="0"/>
        <w:adjustRightInd w:val="0"/>
      </w:pPr>
      <w:bookmarkStart w:id="0" w:name="_GoBack"/>
      <w:bookmarkEnd w:id="0"/>
    </w:p>
    <w:p w:rsidR="00B926C1" w:rsidRDefault="00B926C1" w:rsidP="00B926C1">
      <w:pPr>
        <w:widowControl w:val="0"/>
        <w:autoSpaceDE w:val="0"/>
        <w:autoSpaceDN w:val="0"/>
        <w:adjustRightInd w:val="0"/>
      </w:pPr>
      <w:r>
        <w:rPr>
          <w:b/>
          <w:bCs/>
        </w:rPr>
        <w:t>Section 1120.25  Property Rights</w:t>
      </w:r>
      <w:r>
        <w:t xml:space="preserve"> </w:t>
      </w:r>
    </w:p>
    <w:p w:rsidR="00B926C1" w:rsidRDefault="00B926C1" w:rsidP="00B926C1">
      <w:pPr>
        <w:widowControl w:val="0"/>
        <w:autoSpaceDE w:val="0"/>
        <w:autoSpaceDN w:val="0"/>
        <w:adjustRightInd w:val="0"/>
      </w:pPr>
    </w:p>
    <w:p w:rsidR="00B926C1" w:rsidRDefault="00B926C1" w:rsidP="00B926C1">
      <w:pPr>
        <w:widowControl w:val="0"/>
        <w:autoSpaceDE w:val="0"/>
        <w:autoSpaceDN w:val="0"/>
        <w:adjustRightInd w:val="0"/>
      </w:pPr>
      <w:r>
        <w:t xml:space="preserve">Receipt of an Invitation for Bids or other procurement document, or submission of any response thereto, or other offer confers no right to receive an award or contract, nor does it obligate the State in any manner. </w:t>
      </w:r>
    </w:p>
    <w:sectPr w:rsidR="00B926C1" w:rsidSect="00B92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6C1"/>
    <w:rsid w:val="00272708"/>
    <w:rsid w:val="005C3366"/>
    <w:rsid w:val="006864CB"/>
    <w:rsid w:val="006A1DE5"/>
    <w:rsid w:val="00B9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