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25F" w:rsidRDefault="0074725F" w:rsidP="0074725F">
      <w:pPr>
        <w:widowControl w:val="0"/>
        <w:autoSpaceDE w:val="0"/>
        <w:autoSpaceDN w:val="0"/>
        <w:adjustRightInd w:val="0"/>
      </w:pPr>
      <w:bookmarkStart w:id="0" w:name="_GoBack"/>
      <w:bookmarkEnd w:id="0"/>
    </w:p>
    <w:p w:rsidR="0074725F" w:rsidRDefault="0074725F" w:rsidP="0074725F">
      <w:pPr>
        <w:widowControl w:val="0"/>
        <w:autoSpaceDE w:val="0"/>
        <w:autoSpaceDN w:val="0"/>
        <w:adjustRightInd w:val="0"/>
      </w:pPr>
      <w:r>
        <w:rPr>
          <w:b/>
          <w:bCs/>
        </w:rPr>
        <w:t>Section 1150.1200  Selection Procedure</w:t>
      </w:r>
      <w:r>
        <w:t xml:space="preserve"> </w:t>
      </w:r>
    </w:p>
    <w:p w:rsidR="0074725F" w:rsidRDefault="0074725F" w:rsidP="0074725F">
      <w:pPr>
        <w:widowControl w:val="0"/>
        <w:autoSpaceDE w:val="0"/>
        <w:autoSpaceDN w:val="0"/>
        <w:adjustRightInd w:val="0"/>
      </w:pPr>
    </w:p>
    <w:p w:rsidR="0074725F" w:rsidRDefault="0074725F" w:rsidP="0074725F">
      <w:pPr>
        <w:widowControl w:val="0"/>
        <w:autoSpaceDE w:val="0"/>
        <w:autoSpaceDN w:val="0"/>
        <w:adjustRightInd w:val="0"/>
        <w:ind w:left="1440" w:hanging="720"/>
      </w:pPr>
      <w:r>
        <w:t>a)</w:t>
      </w:r>
      <w:r>
        <w:tab/>
        <w:t xml:space="preserve">On the basis of evaluations, discussions and any presentations, the Committee shall select no less than three Consultants that it determines to be qualified to provide services for the project and rank them in order of qualifications to provide those services.  The Consultant ranked most preferred shall then be contacted in order to negotiate a contract for a fair and reasonable compensation. </w:t>
      </w:r>
    </w:p>
    <w:p w:rsidR="005316F1" w:rsidRDefault="005316F1" w:rsidP="0074725F">
      <w:pPr>
        <w:widowControl w:val="0"/>
        <w:autoSpaceDE w:val="0"/>
        <w:autoSpaceDN w:val="0"/>
        <w:adjustRightInd w:val="0"/>
        <w:ind w:left="1440" w:hanging="720"/>
      </w:pPr>
    </w:p>
    <w:p w:rsidR="0074725F" w:rsidRDefault="0074725F" w:rsidP="0074725F">
      <w:pPr>
        <w:widowControl w:val="0"/>
        <w:autoSpaceDE w:val="0"/>
        <w:autoSpaceDN w:val="0"/>
        <w:adjustRightInd w:val="0"/>
        <w:ind w:left="1440" w:hanging="720"/>
      </w:pPr>
      <w:r>
        <w:t>b)</w:t>
      </w:r>
      <w:r>
        <w:tab/>
        <w:t xml:space="preserve">If fewer than 3 Consultants submit letters of interest and the Committee determines that one or both of those firms are so qualified, the Department may proceed to negotiate a contract as provided in Section 1300 of this Part. </w:t>
      </w:r>
    </w:p>
    <w:p w:rsidR="005316F1" w:rsidRDefault="005316F1" w:rsidP="0074725F">
      <w:pPr>
        <w:widowControl w:val="0"/>
        <w:autoSpaceDE w:val="0"/>
        <w:autoSpaceDN w:val="0"/>
        <w:adjustRightInd w:val="0"/>
        <w:ind w:left="1440" w:hanging="720"/>
      </w:pPr>
    </w:p>
    <w:p w:rsidR="0074725F" w:rsidRDefault="0074725F" w:rsidP="0074725F">
      <w:pPr>
        <w:widowControl w:val="0"/>
        <w:autoSpaceDE w:val="0"/>
        <w:autoSpaceDN w:val="0"/>
        <w:adjustRightInd w:val="0"/>
        <w:ind w:left="1440" w:hanging="720"/>
      </w:pPr>
      <w:r>
        <w:t>c)</w:t>
      </w:r>
      <w:r>
        <w:tab/>
        <w:t xml:space="preserve">The decision of the Department shall be final and binding. </w:t>
      </w:r>
    </w:p>
    <w:p w:rsidR="005316F1" w:rsidRDefault="005316F1" w:rsidP="0074725F">
      <w:pPr>
        <w:widowControl w:val="0"/>
        <w:autoSpaceDE w:val="0"/>
        <w:autoSpaceDN w:val="0"/>
        <w:adjustRightInd w:val="0"/>
        <w:ind w:left="1440" w:hanging="720"/>
      </w:pPr>
    </w:p>
    <w:p w:rsidR="0074725F" w:rsidRDefault="0074725F" w:rsidP="0074725F">
      <w:pPr>
        <w:widowControl w:val="0"/>
        <w:autoSpaceDE w:val="0"/>
        <w:autoSpaceDN w:val="0"/>
        <w:adjustRightInd w:val="0"/>
        <w:ind w:left="1440" w:hanging="720"/>
      </w:pPr>
      <w:r>
        <w:t>d)</w:t>
      </w:r>
      <w:r>
        <w:tab/>
        <w:t xml:space="preserve">Notice of Contract Awarded </w:t>
      </w:r>
    </w:p>
    <w:p w:rsidR="005316F1" w:rsidRDefault="005316F1" w:rsidP="0074725F">
      <w:pPr>
        <w:widowControl w:val="0"/>
        <w:autoSpaceDE w:val="0"/>
        <w:autoSpaceDN w:val="0"/>
        <w:adjustRightInd w:val="0"/>
        <w:ind w:left="1440" w:hanging="720"/>
      </w:pPr>
    </w:p>
    <w:p w:rsidR="0074725F" w:rsidRDefault="0074725F" w:rsidP="0074725F">
      <w:pPr>
        <w:widowControl w:val="0"/>
        <w:autoSpaceDE w:val="0"/>
        <w:autoSpaceDN w:val="0"/>
        <w:adjustRightInd w:val="0"/>
        <w:ind w:left="1440" w:hanging="720"/>
      </w:pPr>
      <w:r>
        <w:tab/>
        <w:t xml:space="preserve">Notice of each and every contract that is awarded shall be published in the next available Illinois Procurement Bulletin. </w:t>
      </w:r>
    </w:p>
    <w:p w:rsidR="0074725F" w:rsidRDefault="0074725F" w:rsidP="0074725F">
      <w:pPr>
        <w:widowControl w:val="0"/>
        <w:autoSpaceDE w:val="0"/>
        <w:autoSpaceDN w:val="0"/>
        <w:adjustRightInd w:val="0"/>
        <w:ind w:left="1440" w:hanging="720"/>
      </w:pPr>
    </w:p>
    <w:p w:rsidR="0074725F" w:rsidRDefault="0074725F" w:rsidP="0074725F">
      <w:pPr>
        <w:widowControl w:val="0"/>
        <w:autoSpaceDE w:val="0"/>
        <w:autoSpaceDN w:val="0"/>
        <w:adjustRightInd w:val="0"/>
        <w:ind w:left="1440" w:hanging="720"/>
      </w:pPr>
      <w:r>
        <w:t xml:space="preserve">(Source:  Amended at 22 Ill. Reg. 15581, effective August  17, 1998) </w:t>
      </w:r>
    </w:p>
    <w:sectPr w:rsidR="0074725F" w:rsidSect="007472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725F"/>
    <w:rsid w:val="000F7F6A"/>
    <w:rsid w:val="002825C7"/>
    <w:rsid w:val="005316F1"/>
    <w:rsid w:val="005C3366"/>
    <w:rsid w:val="0074725F"/>
    <w:rsid w:val="0076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1150</vt:lpstr>
    </vt:vector>
  </TitlesOfParts>
  <Company>State of Illinois</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