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53" w:rsidRDefault="00097353" w:rsidP="000973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097353" w:rsidRDefault="00097353" w:rsidP="00097353">
      <w:pPr>
        <w:widowControl w:val="0"/>
        <w:autoSpaceDE w:val="0"/>
        <w:autoSpaceDN w:val="0"/>
        <w:adjustRightInd w:val="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1600.01</w:t>
      </w:r>
      <w:r>
        <w:tab/>
        <w:t xml:space="preserve">Title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1600.05</w:t>
      </w:r>
      <w:r>
        <w:tab/>
        <w:t xml:space="preserve">Policy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1600.10</w:t>
      </w:r>
      <w:r>
        <w:tab/>
        <w:t xml:space="preserve">Application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1600.15</w:t>
      </w:r>
      <w:r>
        <w:tab/>
        <w:t xml:space="preserve">Definition of Terms Used in This Part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1600.25</w:t>
      </w:r>
      <w:r>
        <w:tab/>
        <w:t xml:space="preserve">Property Rights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PROCUREMENT RULES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1600.525</w:t>
      </w:r>
      <w:r>
        <w:tab/>
        <w:t xml:space="preserve">Rules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PROCUREMENT AUTHORITY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1600.1005</w:t>
      </w:r>
      <w:r>
        <w:tab/>
        <w:t xml:space="preserve">Exercise of Procurement Authority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PUBLICIZING PROCUREMENT ACTIONS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1600.1510</w:t>
      </w:r>
      <w:r>
        <w:tab/>
        <w:t xml:space="preserve">Illinois Procurement Bulletin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1600.1570</w:t>
      </w:r>
      <w:r>
        <w:tab/>
        <w:t xml:space="preserve">Error in Notice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1600.1580</w:t>
      </w:r>
      <w:r>
        <w:tab/>
        <w:t xml:space="preserve">Direct Solicitation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SOURCE SELECTION AND CONTRACT FORMATION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1600.2005</w:t>
      </w:r>
      <w:r>
        <w:tab/>
        <w:t xml:space="preserve">General Provisions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1600.2010</w:t>
      </w:r>
      <w:r>
        <w:tab/>
        <w:t xml:space="preserve">Competitive Sealed Bidding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1600.2012</w:t>
      </w:r>
      <w:r>
        <w:tab/>
        <w:t xml:space="preserve">Multi-Step Sealed Bidding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1600.2015</w:t>
      </w:r>
      <w:r>
        <w:tab/>
        <w:t xml:space="preserve">Competitive Sealed Proposals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1600.2020</w:t>
      </w:r>
      <w:r>
        <w:tab/>
        <w:t xml:space="preserve">Small Purchases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1600.2025</w:t>
      </w:r>
      <w:r>
        <w:tab/>
        <w:t xml:space="preserve">Sole Economically Feasible Source Procurement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1600.2030</w:t>
      </w:r>
      <w:r>
        <w:tab/>
        <w:t xml:space="preserve">Emergency Procurements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1600.2035</w:t>
      </w:r>
      <w:r>
        <w:tab/>
        <w:t xml:space="preserve">Competitive Selection Procedures for Professional and Artistic Services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1600.2036</w:t>
      </w:r>
      <w:r>
        <w:tab/>
        <w:t xml:space="preserve">Other Methods of Source Selection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1600.2037</w:t>
      </w:r>
      <w:r>
        <w:tab/>
        <w:t xml:space="preserve">Tie Bids and Proposals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1600.2038</w:t>
      </w:r>
      <w:r>
        <w:tab/>
        <w:t xml:space="preserve">Mistakes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1600.2040</w:t>
      </w:r>
      <w:r>
        <w:tab/>
        <w:t xml:space="preserve">Cancellation of Solicitations; Rejection of Bids or Proposals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SUPPLIERS AND RESPONSIBILITY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1600.2043</w:t>
      </w:r>
      <w:r>
        <w:tab/>
        <w:t xml:space="preserve">Suppliers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1600.2045</w:t>
      </w:r>
      <w:r>
        <w:tab/>
        <w:t xml:space="preserve">Responsibility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BID, PROPOSAL AND PERFORMANCE SECURITY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1600.2047</w:t>
      </w:r>
      <w:r>
        <w:tab/>
        <w:t xml:space="preserve">Security Requirements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SPECIFICATIONS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1600.2050</w:t>
      </w:r>
      <w:r>
        <w:tab/>
        <w:t xml:space="preserve">Specifications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CONTRACT TYPE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1600.2055</w:t>
      </w:r>
      <w:r>
        <w:tab/>
        <w:t xml:space="preserve">Types of Contracts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DURATION OF CONTRACTS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1600.2060</w:t>
      </w:r>
      <w:r>
        <w:tab/>
        <w:t xml:space="preserve">Duration of Contracts </w:t>
      </w:r>
      <w:r w:rsidR="005E76D2">
        <w:t xml:space="preserve">− </w:t>
      </w:r>
      <w:r>
        <w:t xml:space="preserve">General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CONTRACT MATTERS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1600.2560</w:t>
      </w:r>
      <w:r>
        <w:tab/>
        <w:t xml:space="preserve">Prevailing Wage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1600.2570</w:t>
      </w:r>
      <w:r>
        <w:tab/>
        <w:t xml:space="preserve">Equal Employment Opportunity; Affirmative Action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CONTRACT PRICING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1600.2800</w:t>
      </w:r>
      <w:r>
        <w:tab/>
        <w:t xml:space="preserve">All Costs Included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PREFERENCES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1600.4505</w:t>
      </w:r>
      <w:r>
        <w:tab/>
        <w:t xml:space="preserve">Procurement Preferences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1600.4510</w:t>
      </w:r>
      <w:r>
        <w:tab/>
        <w:t xml:space="preserve">Resident Bidder Preference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1600.4530</w:t>
      </w:r>
      <w:r>
        <w:tab/>
        <w:t xml:space="preserve">Correctional Industries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1600.4535</w:t>
      </w:r>
      <w:r>
        <w:tab/>
        <w:t xml:space="preserve">Sheltered Workshops for the Disabled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1600.4540</w:t>
      </w:r>
      <w:r>
        <w:tab/>
        <w:t xml:space="preserve">Small Business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1600.4570</w:t>
      </w:r>
      <w:r>
        <w:tab/>
        <w:t xml:space="preserve">Contracting with Businesses Owned and Controlled by Minorities, Females and Persons with Disabilities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ETHICS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1600.5013</w:t>
      </w:r>
      <w:r>
        <w:tab/>
        <w:t xml:space="preserve">Conflicts of Interest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1600.5015</w:t>
      </w:r>
      <w:r>
        <w:tab/>
        <w:t xml:space="preserve">Negotiations for Future Employment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1600.5020</w:t>
      </w:r>
      <w:r>
        <w:tab/>
        <w:t xml:space="preserve">Exemptions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1600.5030</w:t>
      </w:r>
      <w:r>
        <w:tab/>
        <w:t xml:space="preserve">Revolving Door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1600.5035</w:t>
      </w:r>
      <w:r>
        <w:tab/>
        <w:t xml:space="preserve">Disclosure of Financial Interests and Potential Conflicts of Interest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COMPLAINTS, PROTESTS AND REMEDIES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1600.5510</w:t>
      </w:r>
      <w:r>
        <w:tab/>
        <w:t xml:space="preserve">Complaints Against Vendors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1600.5520</w:t>
      </w:r>
      <w:r>
        <w:tab/>
        <w:t xml:space="preserve">Suspension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1600.5530</w:t>
      </w:r>
      <w:r>
        <w:tab/>
        <w:t xml:space="preserve">Resolution of Contract Controversies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1600.5540</w:t>
      </w:r>
      <w:r>
        <w:tab/>
        <w:t xml:space="preserve">Violation of Statute or Rule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1600.5550</w:t>
      </w:r>
      <w:r>
        <w:tab/>
        <w:t xml:space="preserve">Protests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GOVERNMENTAL JOINT PURCHASING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1600.6500</w:t>
      </w:r>
      <w:r>
        <w:tab/>
        <w:t xml:space="preserve">General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1600.6510</w:t>
      </w:r>
      <w:r>
        <w:tab/>
        <w:t xml:space="preserve">No Agency Relationship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1600.6520</w:t>
      </w:r>
      <w:r>
        <w:tab/>
        <w:t xml:space="preserve">Obligations of Participating Governmental Units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MISCELLANEOUS PROVISIONS OF GENERAL APPLICABILITY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1600.7000</w:t>
      </w:r>
      <w:r>
        <w:tab/>
        <w:t xml:space="preserve">Severability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1600.7010</w:t>
      </w:r>
      <w:r>
        <w:tab/>
        <w:t xml:space="preserve">Government Furnished Property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1600.7015</w:t>
      </w:r>
      <w:r>
        <w:tab/>
        <w:t xml:space="preserve">Inspections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1600.7020</w:t>
      </w:r>
      <w:r>
        <w:tab/>
        <w:t xml:space="preserve">Records and Audits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1600.7025</w:t>
      </w:r>
      <w:r>
        <w:tab/>
        <w:t xml:space="preserve">Written Determinations </w:t>
      </w:r>
    </w:p>
    <w:p w:rsidR="00097353" w:rsidRDefault="00097353" w:rsidP="00097353">
      <w:pPr>
        <w:widowControl w:val="0"/>
        <w:autoSpaceDE w:val="0"/>
        <w:autoSpaceDN w:val="0"/>
        <w:adjustRightInd w:val="0"/>
        <w:ind w:left="1440" w:hanging="1440"/>
      </w:pPr>
      <w:r>
        <w:t>1600.7030</w:t>
      </w:r>
      <w:r>
        <w:tab/>
        <w:t xml:space="preserve">No Waiver of Sovereign Immunity </w:t>
      </w:r>
    </w:p>
    <w:sectPr w:rsidR="00097353" w:rsidSect="000973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353"/>
    <w:rsid w:val="00097353"/>
    <w:rsid w:val="005657E8"/>
    <w:rsid w:val="005E76D2"/>
    <w:rsid w:val="00641EEB"/>
    <w:rsid w:val="007C32F9"/>
    <w:rsid w:val="00AF2EF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