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C1" w:rsidRDefault="00B414C1" w:rsidP="00620A0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20A04" w:rsidRPr="00620A04" w:rsidRDefault="00620A04" w:rsidP="00620A04">
      <w:pPr>
        <w:widowControl w:val="0"/>
        <w:autoSpaceDE w:val="0"/>
        <w:autoSpaceDN w:val="0"/>
        <w:adjustRightInd w:val="0"/>
      </w:pPr>
      <w:r w:rsidRPr="00620A04">
        <w:rPr>
          <w:b/>
          <w:bCs/>
        </w:rPr>
        <w:t>Section 2600.920  Contracting with Businesses Owned and Controlled by Minorities, Females and Persons with Disabilities</w:t>
      </w:r>
      <w:r w:rsidRPr="00620A04">
        <w:t xml:space="preserve"> </w:t>
      </w:r>
    </w:p>
    <w:p w:rsidR="00620A04" w:rsidRPr="00620A04" w:rsidRDefault="00620A04" w:rsidP="00620A04">
      <w:pPr>
        <w:widowControl w:val="0"/>
        <w:autoSpaceDE w:val="0"/>
        <w:autoSpaceDN w:val="0"/>
        <w:adjustRightInd w:val="0"/>
      </w:pPr>
    </w:p>
    <w:p w:rsidR="00620A04" w:rsidRPr="00620A04" w:rsidRDefault="00620A04" w:rsidP="00620A04">
      <w:pPr>
        <w:widowControl w:val="0"/>
        <w:autoSpaceDE w:val="0"/>
        <w:autoSpaceDN w:val="0"/>
        <w:adjustRightInd w:val="0"/>
        <w:ind w:left="18"/>
        <w:rPr>
          <w:b/>
        </w:rPr>
      </w:pPr>
      <w:r w:rsidRPr="00620A04">
        <w:t>The Business Enterprise Act for Minorities, Females, and Persons with Disabilities [30 ILCS 575] (Act) sets a goal (minimum 12%) for contracting with businesses owned or controlled by minorities, females, or persons with disabilities.  Upon direction of the CPO, SBE</w:t>
      </w:r>
      <w:r w:rsidR="00D2314B">
        <w:t>L</w:t>
      </w:r>
      <w:r w:rsidRPr="00620A04">
        <w:t xml:space="preserve"> may establish set-asides and other such preferences for vendors certified under th</w:t>
      </w:r>
      <w:r w:rsidR="00D2314B">
        <w:t>e</w:t>
      </w:r>
      <w:r w:rsidRPr="00620A04">
        <w:t xml:space="preserve"> Act and ma</w:t>
      </w:r>
      <w:r w:rsidR="00D2314B">
        <w:t>y</w:t>
      </w:r>
      <w:r w:rsidRPr="00620A04">
        <w:t xml:space="preserve"> refer to the list of businesses certified and maintained by CMS.</w:t>
      </w:r>
    </w:p>
    <w:sectPr w:rsidR="00620A04" w:rsidRPr="00620A0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3B" w:rsidRDefault="003A303B">
      <w:r>
        <w:separator/>
      </w:r>
    </w:p>
  </w:endnote>
  <w:endnote w:type="continuationSeparator" w:id="0">
    <w:p w:rsidR="003A303B" w:rsidRDefault="003A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3B" w:rsidRDefault="003A303B">
      <w:r>
        <w:separator/>
      </w:r>
    </w:p>
  </w:footnote>
  <w:footnote w:type="continuationSeparator" w:id="0">
    <w:p w:rsidR="003A303B" w:rsidRDefault="003A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A0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027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D3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303B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A04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58FE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64B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14C1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314B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