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8E" w:rsidRDefault="00A1298E" w:rsidP="00A1298E">
      <w:pPr>
        <w:widowControl w:val="0"/>
        <w:autoSpaceDE w:val="0"/>
        <w:autoSpaceDN w:val="0"/>
        <w:adjustRightInd w:val="0"/>
      </w:pPr>
      <w:bookmarkStart w:id="0" w:name="_GoBack"/>
      <w:bookmarkEnd w:id="0"/>
    </w:p>
    <w:p w:rsidR="00A1298E" w:rsidRDefault="00A1298E" w:rsidP="00A1298E">
      <w:pPr>
        <w:widowControl w:val="0"/>
        <w:autoSpaceDE w:val="0"/>
        <w:autoSpaceDN w:val="0"/>
        <w:adjustRightInd w:val="0"/>
      </w:pPr>
      <w:r>
        <w:rPr>
          <w:b/>
          <w:bCs/>
        </w:rPr>
        <w:t>Section 5000.840  Non-State Interim Use</w:t>
      </w:r>
      <w:r>
        <w:t xml:space="preserve"> </w:t>
      </w:r>
    </w:p>
    <w:p w:rsidR="00A1298E" w:rsidRDefault="00A1298E" w:rsidP="00A1298E">
      <w:pPr>
        <w:widowControl w:val="0"/>
        <w:autoSpaceDE w:val="0"/>
        <w:autoSpaceDN w:val="0"/>
        <w:adjustRightInd w:val="0"/>
      </w:pPr>
    </w:p>
    <w:p w:rsidR="00A1298E" w:rsidRDefault="00A1298E" w:rsidP="00A1298E">
      <w:pPr>
        <w:widowControl w:val="0"/>
        <w:autoSpaceDE w:val="0"/>
        <w:autoSpaceDN w:val="0"/>
        <w:adjustRightInd w:val="0"/>
        <w:ind w:left="1440" w:hanging="720"/>
      </w:pPr>
      <w:r>
        <w:t>a)</w:t>
      </w:r>
      <w:r>
        <w:tab/>
        <w:t xml:space="preserve">The Director of DCMS may lease or permit the use of surplus real property to the public.  Such lease or permit shall be for the period between the declaration of surplus and transfer or disposal.  The lease or permit shall be for monetary consideration equal to the fair market value, unless clear advantage to the State is shown for some other arrangement. </w:t>
      </w:r>
    </w:p>
    <w:p w:rsidR="00953316" w:rsidRDefault="00953316" w:rsidP="00A1298E">
      <w:pPr>
        <w:widowControl w:val="0"/>
        <w:autoSpaceDE w:val="0"/>
        <w:autoSpaceDN w:val="0"/>
        <w:adjustRightInd w:val="0"/>
        <w:ind w:left="1440" w:hanging="720"/>
      </w:pPr>
    </w:p>
    <w:p w:rsidR="00A1298E" w:rsidRDefault="00A1298E" w:rsidP="00A1298E">
      <w:pPr>
        <w:widowControl w:val="0"/>
        <w:autoSpaceDE w:val="0"/>
        <w:autoSpaceDN w:val="0"/>
        <w:adjustRightInd w:val="0"/>
        <w:ind w:left="1440" w:hanging="720"/>
      </w:pPr>
      <w:r>
        <w:t>b)</w:t>
      </w:r>
      <w:r>
        <w:tab/>
        <w:t xml:space="preserve">If attempts at sale fail, the Director may lease or permit the use of the property for a period of time not to exceed one year.  Any such use shall be appropriate to the property and shall not diminish the value of the property.  The lease or permit shall be for monetary consideration equal to fair market value. </w:t>
      </w:r>
    </w:p>
    <w:sectPr w:rsidR="00A1298E" w:rsidSect="00A129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298E"/>
    <w:rsid w:val="005C3366"/>
    <w:rsid w:val="00953316"/>
    <w:rsid w:val="00A1298E"/>
    <w:rsid w:val="00B73A97"/>
    <w:rsid w:val="00DE4689"/>
    <w:rsid w:val="00FE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