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EE" w:rsidRDefault="00CB36EE" w:rsidP="00CB36EE">
      <w:pPr>
        <w:widowControl w:val="0"/>
        <w:autoSpaceDE w:val="0"/>
        <w:autoSpaceDN w:val="0"/>
        <w:adjustRightInd w:val="0"/>
      </w:pPr>
    </w:p>
    <w:p w:rsidR="00CB36EE" w:rsidRDefault="00CB36EE" w:rsidP="00CB36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5010.640  Agency Requests for Transferable Equipment</w:t>
      </w:r>
      <w:r>
        <w:t xml:space="preserve"> </w:t>
      </w:r>
    </w:p>
    <w:p w:rsidR="00CB36EE" w:rsidRDefault="00CB36EE" w:rsidP="00CB36EE">
      <w:pPr>
        <w:widowControl w:val="0"/>
        <w:autoSpaceDE w:val="0"/>
        <w:autoSpaceDN w:val="0"/>
        <w:adjustRightInd w:val="0"/>
      </w:pPr>
    </w:p>
    <w:p w:rsidR="00CB36EE" w:rsidRDefault="00CB36EE" w:rsidP="00CB36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Transferable equipment shall be made available by the </w:t>
      </w:r>
      <w:r w:rsidR="00DA2A6D">
        <w:t>Department</w:t>
      </w:r>
      <w:r w:rsidR="000E55B8">
        <w:t xml:space="preserve"> </w:t>
      </w:r>
      <w:r>
        <w:t xml:space="preserve">to all State agencies on a "first come, first </w:t>
      </w:r>
      <w:r w:rsidR="00805CDB">
        <w:t>served</w:t>
      </w:r>
      <w:r>
        <w:t xml:space="preserve">" basis. </w:t>
      </w:r>
    </w:p>
    <w:p w:rsidR="00CB36EE" w:rsidRDefault="00CB36EE" w:rsidP="008324E8">
      <w:pPr>
        <w:widowControl w:val="0"/>
        <w:autoSpaceDE w:val="0"/>
        <w:autoSpaceDN w:val="0"/>
        <w:adjustRightInd w:val="0"/>
      </w:pPr>
    </w:p>
    <w:p w:rsidR="00CB36EE" w:rsidRDefault="00CB36EE" w:rsidP="00CB36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submitting requests </w:t>
      </w:r>
      <w:r w:rsidR="00805CDB">
        <w:t xml:space="preserve">for this equipment </w:t>
      </w:r>
      <w:r>
        <w:t xml:space="preserve">may submit "want lists" to </w:t>
      </w:r>
      <w:r w:rsidR="00805CDB">
        <w:t xml:space="preserve">the </w:t>
      </w:r>
      <w:r w:rsidR="00DA2A6D">
        <w:t>Department</w:t>
      </w:r>
      <w:r>
        <w:t xml:space="preserve">.  Agencies shall be notified of </w:t>
      </w:r>
      <w:r w:rsidR="00805CDB">
        <w:t xml:space="preserve">the availability of the </w:t>
      </w:r>
      <w:r>
        <w:t xml:space="preserve">requested transferable equipment as it becomes available and shall be given priority in </w:t>
      </w:r>
      <w:r w:rsidR="00C0532D">
        <w:t xml:space="preserve">assignment of the </w:t>
      </w:r>
      <w:r>
        <w:t xml:space="preserve">equipment. </w:t>
      </w:r>
    </w:p>
    <w:p w:rsidR="00CB36EE" w:rsidRDefault="00CB36EE" w:rsidP="008324E8">
      <w:pPr>
        <w:widowControl w:val="0"/>
        <w:autoSpaceDE w:val="0"/>
        <w:autoSpaceDN w:val="0"/>
        <w:adjustRightInd w:val="0"/>
      </w:pPr>
    </w:p>
    <w:p w:rsidR="000174EB" w:rsidRDefault="00CB36EE" w:rsidP="00CB36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two or more agencies request the same piece of transferable equipment, </w:t>
      </w:r>
      <w:r w:rsidR="00805CDB">
        <w:t xml:space="preserve">the </w:t>
      </w:r>
      <w:r w:rsidR="00DA2A6D">
        <w:t>Department</w:t>
      </w:r>
      <w:r>
        <w:t xml:space="preserve"> shall award the property to the agency whose use of the equipment will be of the greatest social and economical benefit to the State.  The decision of the </w:t>
      </w:r>
      <w:r w:rsidR="00DA2A6D">
        <w:t>Department</w:t>
      </w:r>
      <w:r>
        <w:t xml:space="preserve"> is final. </w:t>
      </w:r>
    </w:p>
    <w:p w:rsidR="003541AF" w:rsidRDefault="003541AF" w:rsidP="00832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1AF" w:rsidRPr="00DC7214" w:rsidRDefault="003541AF" w:rsidP="00CB36E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E768C">
        <w:t>3</w:t>
      </w:r>
      <w:r>
        <w:t xml:space="preserve"> Ill. Reg. </w:t>
      </w:r>
      <w:r w:rsidR="00555D01">
        <w:t>5637</w:t>
      </w:r>
      <w:r>
        <w:t xml:space="preserve">, effective </w:t>
      </w:r>
      <w:r w:rsidR="00555D01">
        <w:t>May 3, 2019</w:t>
      </w:r>
      <w:r>
        <w:t>)</w:t>
      </w:r>
    </w:p>
    <w:sectPr w:rsidR="003541AF" w:rsidRPr="00DC7214" w:rsidSect="00BD5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2F" w:rsidRDefault="00C97A2F">
      <w:r>
        <w:separator/>
      </w:r>
    </w:p>
  </w:endnote>
  <w:endnote w:type="continuationSeparator" w:id="0">
    <w:p w:rsidR="00C97A2F" w:rsidRDefault="00C9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2F" w:rsidRDefault="00C97A2F">
      <w:r>
        <w:separator/>
      </w:r>
    </w:p>
  </w:footnote>
  <w:footnote w:type="continuationSeparator" w:id="0">
    <w:p w:rsidR="00C97A2F" w:rsidRDefault="00C9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2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5B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1AF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D0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3D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E768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CDB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4E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32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A2F"/>
    <w:rsid w:val="00CA1E98"/>
    <w:rsid w:val="00CA2022"/>
    <w:rsid w:val="00CA3AA0"/>
    <w:rsid w:val="00CA4D41"/>
    <w:rsid w:val="00CA4E7D"/>
    <w:rsid w:val="00CA7140"/>
    <w:rsid w:val="00CB065C"/>
    <w:rsid w:val="00CB1C46"/>
    <w:rsid w:val="00CB36EE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A6D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74A9-C9B7-4CCC-BD73-4D8474A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2019-04-04T18:58:00Z</dcterms:created>
  <dcterms:modified xsi:type="dcterms:W3CDTF">2019-05-14T16:09:00Z</dcterms:modified>
</cp:coreProperties>
</file>