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4501" w14:textId="77777777" w:rsidR="00896202" w:rsidRDefault="00896202" w:rsidP="00896202">
      <w:pPr>
        <w:widowControl w:val="0"/>
        <w:autoSpaceDE w:val="0"/>
        <w:autoSpaceDN w:val="0"/>
        <w:adjustRightInd w:val="0"/>
      </w:pPr>
    </w:p>
    <w:p w14:paraId="042F3326" w14:textId="77777777" w:rsidR="00896202" w:rsidRDefault="00896202" w:rsidP="008962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5020.100  Authority</w:t>
      </w:r>
      <w:r>
        <w:t xml:space="preserve"> </w:t>
      </w:r>
    </w:p>
    <w:p w14:paraId="21C9EEFB" w14:textId="77777777" w:rsidR="00896202" w:rsidRDefault="00896202" w:rsidP="00896202">
      <w:pPr>
        <w:widowControl w:val="0"/>
        <w:autoSpaceDE w:val="0"/>
        <w:autoSpaceDN w:val="0"/>
        <w:adjustRightInd w:val="0"/>
      </w:pPr>
    </w:p>
    <w:p w14:paraId="5AE1D32C" w14:textId="5912B787" w:rsidR="00896202" w:rsidRDefault="002B4A96" w:rsidP="00896202">
      <w:pPr>
        <w:widowControl w:val="0"/>
        <w:autoSpaceDE w:val="0"/>
        <w:autoSpaceDN w:val="0"/>
        <w:adjustRightInd w:val="0"/>
      </w:pPr>
      <w:r>
        <w:t xml:space="preserve">The Illinois Surplus Property Section of the Department of Central Management Services is designated as the </w:t>
      </w:r>
      <w:r w:rsidR="003C7FA1">
        <w:t xml:space="preserve">State Agency for Surplus Property Utilization and the State Agency for Federal Surplus Property responsible for administering the State Plan of Operation </w:t>
      </w:r>
      <w:r>
        <w:t>pursuant to 30 ILCS 255/2 and</w:t>
      </w:r>
      <w:r w:rsidR="00954201">
        <w:t xml:space="preserve"> </w:t>
      </w:r>
      <w:r w:rsidR="003C7FA1">
        <w:t>20 ILCS 430</w:t>
      </w:r>
      <w:r w:rsidR="00896202">
        <w:t xml:space="preserve"> and in accordance with regulations set forth in </w:t>
      </w:r>
      <w:r>
        <w:t>40 U.S.C. 549 and 41 CFR 102-37.130</w:t>
      </w:r>
      <w:r w:rsidR="003C7FA1">
        <w:t xml:space="preserve"> through </w:t>
      </w:r>
      <w:r>
        <w:t>515</w:t>
      </w:r>
      <w:r w:rsidR="000E04DD">
        <w:t xml:space="preserve"> (2023)</w:t>
      </w:r>
      <w:r w:rsidR="00896202">
        <w:t xml:space="preserve">. </w:t>
      </w:r>
    </w:p>
    <w:p w14:paraId="614C43FA" w14:textId="45D8C76E" w:rsidR="002B4A96" w:rsidRDefault="002B4A96" w:rsidP="00896202">
      <w:pPr>
        <w:widowControl w:val="0"/>
        <w:autoSpaceDE w:val="0"/>
        <w:autoSpaceDN w:val="0"/>
        <w:adjustRightInd w:val="0"/>
      </w:pPr>
    </w:p>
    <w:p w14:paraId="2867993C" w14:textId="505BC6B2" w:rsidR="002B4A96" w:rsidRDefault="002B4A96" w:rsidP="002B4A96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DD41D5">
        <w:t>11297</w:t>
      </w:r>
      <w:r w:rsidRPr="00524821">
        <w:t xml:space="preserve">, effective </w:t>
      </w:r>
      <w:r w:rsidR="00DD41D5">
        <w:t>July 16, 2024</w:t>
      </w:r>
      <w:r w:rsidRPr="00524821">
        <w:t>)</w:t>
      </w:r>
    </w:p>
    <w:sectPr w:rsidR="002B4A96" w:rsidSect="00896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202"/>
    <w:rsid w:val="000E04DD"/>
    <w:rsid w:val="00192070"/>
    <w:rsid w:val="002B4A96"/>
    <w:rsid w:val="00377423"/>
    <w:rsid w:val="003C7FA1"/>
    <w:rsid w:val="005C3366"/>
    <w:rsid w:val="00896202"/>
    <w:rsid w:val="00954201"/>
    <w:rsid w:val="00C215CB"/>
    <w:rsid w:val="00D27585"/>
    <w:rsid w:val="00DD41D5"/>
    <w:rsid w:val="00E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CA604E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3</cp:revision>
  <dcterms:created xsi:type="dcterms:W3CDTF">2024-06-11T17:33:00Z</dcterms:created>
  <dcterms:modified xsi:type="dcterms:W3CDTF">2024-08-02T01:28:00Z</dcterms:modified>
</cp:coreProperties>
</file>