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30DB" w14:textId="77777777" w:rsidR="002C4AEC" w:rsidRDefault="002C4AEC" w:rsidP="002C4AEC">
      <w:pPr>
        <w:widowControl w:val="0"/>
        <w:autoSpaceDE w:val="0"/>
        <w:autoSpaceDN w:val="0"/>
        <w:adjustRightInd w:val="0"/>
      </w:pPr>
    </w:p>
    <w:p w14:paraId="778039BE" w14:textId="77777777" w:rsidR="002C4AEC" w:rsidRDefault="002C4AEC" w:rsidP="002C4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5020.310  Distribution of Major Items</w:t>
      </w:r>
      <w:r>
        <w:t xml:space="preserve"> </w:t>
      </w:r>
    </w:p>
    <w:p w14:paraId="0D34155A" w14:textId="77777777" w:rsidR="002C4AEC" w:rsidRDefault="002C4AEC" w:rsidP="002C4AEC">
      <w:pPr>
        <w:widowControl w:val="0"/>
        <w:autoSpaceDE w:val="0"/>
        <w:autoSpaceDN w:val="0"/>
        <w:adjustRightInd w:val="0"/>
      </w:pPr>
    </w:p>
    <w:p w14:paraId="2223E3C1" w14:textId="71B1D698" w:rsidR="002C4AEC" w:rsidRDefault="002C4AEC" w:rsidP="002C4A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</w:t>
      </w:r>
      <w:r w:rsidR="004659F0">
        <w:t>ensure</w:t>
      </w:r>
      <w:r>
        <w:t xml:space="preserve"> that recipients located some distance away from the </w:t>
      </w:r>
      <w:r w:rsidR="004659F0">
        <w:t>General Services Administration (GSA) distribution sites</w:t>
      </w:r>
      <w:r>
        <w:t xml:space="preserve"> receive their fair share of the major items of surplus distributed, such recipients may submit a "want list" to the </w:t>
      </w:r>
      <w:proofErr w:type="spellStart"/>
      <w:r>
        <w:t>SASP</w:t>
      </w:r>
      <w:proofErr w:type="spellEnd"/>
      <w:r>
        <w:t xml:space="preserve">. </w:t>
      </w:r>
    </w:p>
    <w:p w14:paraId="55E53695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556BD94E" w14:textId="77777777" w:rsidR="002C4AEC" w:rsidRDefault="002C4AEC" w:rsidP="002C4A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Items which may be requested on such lists include, but are not limited to: </w:t>
      </w:r>
    </w:p>
    <w:p w14:paraId="257C63BF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300B6B22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Vehicles. </w:t>
      </w:r>
    </w:p>
    <w:p w14:paraId="4119BB89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133C5BDA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Materials handling equipment. </w:t>
      </w:r>
    </w:p>
    <w:p w14:paraId="0D9C6EF3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45590EF5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Machine tools. </w:t>
      </w:r>
    </w:p>
    <w:p w14:paraId="049FAD11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7CBF1367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Generators. </w:t>
      </w:r>
    </w:p>
    <w:p w14:paraId="49585964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5D6A3EA6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Air compressors. </w:t>
      </w:r>
    </w:p>
    <w:p w14:paraId="4FF240AB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1BA7BC36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Business machines. </w:t>
      </w:r>
    </w:p>
    <w:p w14:paraId="0CEC202A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599A95BE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Boats. </w:t>
      </w:r>
    </w:p>
    <w:p w14:paraId="1A6F737E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40AE579B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Aircraft. </w:t>
      </w:r>
    </w:p>
    <w:p w14:paraId="7B639CF0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378895E7" w14:textId="77777777" w:rsidR="002C4AEC" w:rsidRDefault="002C4AEC" w:rsidP="002C4AE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Items of electronic or scientific equipment. </w:t>
      </w:r>
    </w:p>
    <w:p w14:paraId="0DEB9C5B" w14:textId="77777777" w:rsidR="001967C8" w:rsidRDefault="001967C8" w:rsidP="00BE1682">
      <w:pPr>
        <w:widowControl w:val="0"/>
        <w:autoSpaceDE w:val="0"/>
        <w:autoSpaceDN w:val="0"/>
        <w:adjustRightInd w:val="0"/>
      </w:pPr>
    </w:p>
    <w:p w14:paraId="22DA15F1" w14:textId="7F485D5C" w:rsidR="002C4AEC" w:rsidRDefault="002C4AEC" w:rsidP="002C4A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required by the </w:t>
      </w:r>
      <w:r w:rsidR="00D870B2">
        <w:t>federal</w:t>
      </w:r>
      <w:r>
        <w:t xml:space="preserve"> General Services Administration, the recipient shall be required to provide a letter of intent to the </w:t>
      </w:r>
      <w:r w:rsidR="00D870B2">
        <w:t>federal</w:t>
      </w:r>
      <w:r>
        <w:t xml:space="preserve"> Surplus Property Section, Administrative Office. </w:t>
      </w:r>
    </w:p>
    <w:p w14:paraId="0BAB822A" w14:textId="4DAD30F1" w:rsidR="004659F0" w:rsidRDefault="004659F0" w:rsidP="00BE1682">
      <w:pPr>
        <w:widowControl w:val="0"/>
        <w:autoSpaceDE w:val="0"/>
        <w:autoSpaceDN w:val="0"/>
        <w:adjustRightInd w:val="0"/>
      </w:pPr>
    </w:p>
    <w:p w14:paraId="083B636C" w14:textId="031E942E" w:rsidR="004659F0" w:rsidRDefault="004659F0" w:rsidP="002C4AEC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A0BD2">
        <w:t>11297</w:t>
      </w:r>
      <w:r w:rsidRPr="00524821">
        <w:t xml:space="preserve">, effective </w:t>
      </w:r>
      <w:r w:rsidR="00DA0BD2">
        <w:t>July 16, 2024</w:t>
      </w:r>
      <w:r w:rsidRPr="00524821">
        <w:t>)</w:t>
      </w:r>
    </w:p>
    <w:sectPr w:rsidR="004659F0" w:rsidSect="002C4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AEC"/>
    <w:rsid w:val="001967C8"/>
    <w:rsid w:val="002C4AEC"/>
    <w:rsid w:val="004659F0"/>
    <w:rsid w:val="005C3366"/>
    <w:rsid w:val="00BD5D83"/>
    <w:rsid w:val="00BE1682"/>
    <w:rsid w:val="00D1193E"/>
    <w:rsid w:val="00D870B2"/>
    <w:rsid w:val="00DA0BD2"/>
    <w:rsid w:val="00E20103"/>
    <w:rsid w:val="00E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3D11F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2024-08-02T01:33:00Z</dcterms:modified>
</cp:coreProperties>
</file>