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36" w:rsidRDefault="00A36036" w:rsidP="00A360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6036" w:rsidRPr="009B3407" w:rsidRDefault="00A36036" w:rsidP="00A36036">
      <w:pPr>
        <w:widowControl w:val="0"/>
        <w:autoSpaceDE w:val="0"/>
        <w:autoSpaceDN w:val="0"/>
        <w:adjustRightInd w:val="0"/>
      </w:pPr>
      <w:r>
        <w:t>AUTHORITY:  Implementing Section</w:t>
      </w:r>
      <w:r w:rsidR="008871EC">
        <w:t>s</w:t>
      </w:r>
      <w:r>
        <w:t xml:space="preserve"> 605-940</w:t>
      </w:r>
      <w:r w:rsidR="008871EC">
        <w:t xml:space="preserve"> and </w:t>
      </w:r>
      <w:r w:rsidR="00393B03">
        <w:t>605-</w:t>
      </w:r>
      <w:r w:rsidR="009B3407">
        <w:t>945</w:t>
      </w:r>
      <w:r w:rsidR="008871EC">
        <w:t>,</w:t>
      </w:r>
      <w:r w:rsidR="009B3407">
        <w:t xml:space="preserve"> </w:t>
      </w:r>
      <w:r w:rsidR="008871EC">
        <w:t>and</w:t>
      </w:r>
      <w:r>
        <w:t xml:space="preserve"> authorized by Section 605-95</w:t>
      </w:r>
      <w:r w:rsidR="008871EC">
        <w:t>,</w:t>
      </w:r>
      <w:r>
        <w:t xml:space="preserve"> of the Civil Administrative Code of Illinois [20 ILCS </w:t>
      </w:r>
      <w:r w:rsidR="00CD6D7F">
        <w:t>605</w:t>
      </w:r>
      <w:r w:rsidR="0096734D">
        <w:t>/</w:t>
      </w:r>
      <w:r>
        <w:t>605-940</w:t>
      </w:r>
      <w:r w:rsidR="00660697">
        <w:t xml:space="preserve">, </w:t>
      </w:r>
      <w:r w:rsidR="008871EC">
        <w:t>605-</w:t>
      </w:r>
      <w:r w:rsidR="009B3407">
        <w:t>945</w:t>
      </w:r>
      <w:r>
        <w:t xml:space="preserve"> and </w:t>
      </w:r>
      <w:r w:rsidR="008871EC">
        <w:t>605-</w:t>
      </w:r>
      <w:r>
        <w:t xml:space="preserve">95]. </w:t>
      </w:r>
      <w:r w:rsidR="008871EC">
        <w:t xml:space="preserve">Authorized by </w:t>
      </w:r>
      <w:r w:rsidR="009B3407">
        <w:t xml:space="preserve">Title I of the Housing and Community Development Act of 1974, as amended </w:t>
      </w:r>
      <w:r w:rsidR="008871EC">
        <w:t>(</w:t>
      </w:r>
      <w:r w:rsidR="009B3407">
        <w:t>42 USC 530</w:t>
      </w:r>
      <w:r w:rsidR="00EC2D72">
        <w:t>1</w:t>
      </w:r>
      <w:r w:rsidR="009B3407">
        <w:t xml:space="preserve"> </w:t>
      </w:r>
      <w:r w:rsidR="009B3407" w:rsidRPr="008871EC">
        <w:t>et seq.</w:t>
      </w:r>
      <w:r w:rsidR="008871EC">
        <w:t>)</w:t>
      </w:r>
      <w:r w:rsidR="009B3407">
        <w:t>.</w:t>
      </w:r>
    </w:p>
    <w:sectPr w:rsidR="00A36036" w:rsidRPr="009B3407" w:rsidSect="00A360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036"/>
    <w:rsid w:val="00393B03"/>
    <w:rsid w:val="005C3366"/>
    <w:rsid w:val="00660697"/>
    <w:rsid w:val="008871EC"/>
    <w:rsid w:val="0096734D"/>
    <w:rsid w:val="009B3407"/>
    <w:rsid w:val="00A36036"/>
    <w:rsid w:val="00CD6D7F"/>
    <w:rsid w:val="00E03CA7"/>
    <w:rsid w:val="00E73632"/>
    <w:rsid w:val="00EC2D72"/>
    <w:rsid w:val="00F4059A"/>
    <w:rsid w:val="00F4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605-940 and authorized by Section 605-95 of the Civil Administrative Code of Illinois [20 ILC</vt:lpstr>
    </vt:vector>
  </TitlesOfParts>
  <Company>General Assembly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605-940 and authorized by Section 605-95 of the Civil Administrative Code of Illinois [20 ILC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