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E90" w:rsidRDefault="00996E90" w:rsidP="00E91F88">
      <w:pPr>
        <w:widowControl w:val="0"/>
        <w:autoSpaceDE w:val="0"/>
        <w:autoSpaceDN w:val="0"/>
        <w:adjustRightInd w:val="0"/>
        <w:rPr>
          <w:b/>
          <w:bCs/>
        </w:rPr>
      </w:pPr>
    </w:p>
    <w:p w:rsidR="00E91F88" w:rsidRDefault="00E91F88" w:rsidP="00E91F88">
      <w:pPr>
        <w:widowControl w:val="0"/>
        <w:autoSpaceDE w:val="0"/>
        <w:autoSpaceDN w:val="0"/>
        <w:adjustRightInd w:val="0"/>
      </w:pPr>
      <w:r>
        <w:rPr>
          <w:b/>
          <w:bCs/>
        </w:rPr>
        <w:t>Section 110.30  Definitions</w:t>
      </w:r>
      <w:r>
        <w:t xml:space="preserve"> </w:t>
      </w:r>
    </w:p>
    <w:p w:rsidR="00E91F88" w:rsidRDefault="00E91F88" w:rsidP="00E91F88">
      <w:pPr>
        <w:widowControl w:val="0"/>
        <w:autoSpaceDE w:val="0"/>
        <w:autoSpaceDN w:val="0"/>
        <w:adjustRightInd w:val="0"/>
      </w:pPr>
    </w:p>
    <w:p w:rsidR="00E91F88" w:rsidRDefault="00E91F88" w:rsidP="00E91F88">
      <w:pPr>
        <w:widowControl w:val="0"/>
        <w:autoSpaceDE w:val="0"/>
        <w:autoSpaceDN w:val="0"/>
        <w:adjustRightInd w:val="0"/>
        <w:ind w:left="1440"/>
      </w:pPr>
      <w:r>
        <w:t xml:space="preserve">"Act" shall mean </w:t>
      </w:r>
      <w:r w:rsidR="00F4637A">
        <w:t>section</w:t>
      </w:r>
      <w:r>
        <w:t xml:space="preserve"> 106(d)</w:t>
      </w:r>
      <w:r w:rsidR="00F4637A">
        <w:t xml:space="preserve"> (42 USC 5306(d)) of the Housing and Community Development Act of 1974 (42 USC 5301)</w:t>
      </w:r>
      <w:r>
        <w:t>, as amended</w:t>
      </w:r>
      <w:r w:rsidR="00C40C2A">
        <w:t xml:space="preserve"> by section</w:t>
      </w:r>
      <w:r>
        <w:t xml:space="preserve"> 304 of Title III of the Omnibus Budget Reconciliation Act of 1981 (</w:t>
      </w:r>
      <w:r w:rsidR="00F4637A">
        <w:t>PL</w:t>
      </w:r>
      <w:r>
        <w:t xml:space="preserve"> 97-35). </w:t>
      </w:r>
    </w:p>
    <w:p w:rsidR="00E91F88" w:rsidRDefault="00E91F88" w:rsidP="0046083E">
      <w:pPr>
        <w:widowControl w:val="0"/>
        <w:autoSpaceDE w:val="0"/>
        <w:autoSpaceDN w:val="0"/>
        <w:adjustRightInd w:val="0"/>
      </w:pPr>
    </w:p>
    <w:p w:rsidR="00E91F88" w:rsidRDefault="00E91F88" w:rsidP="00E91F88">
      <w:pPr>
        <w:widowControl w:val="0"/>
        <w:autoSpaceDE w:val="0"/>
        <w:autoSpaceDN w:val="0"/>
        <w:adjustRightInd w:val="0"/>
        <w:ind w:left="1440"/>
      </w:pPr>
      <w:r>
        <w:t>"Application" shall mean a request for program funds</w:t>
      </w:r>
      <w:r w:rsidR="00F4637A">
        <w:t>,</w:t>
      </w:r>
      <w:r>
        <w:t xml:space="preserve"> including the required forms and attachments. </w:t>
      </w:r>
    </w:p>
    <w:p w:rsidR="00E91F88" w:rsidRDefault="00E91F88" w:rsidP="0046083E">
      <w:pPr>
        <w:widowControl w:val="0"/>
        <w:autoSpaceDE w:val="0"/>
        <w:autoSpaceDN w:val="0"/>
        <w:adjustRightInd w:val="0"/>
      </w:pPr>
    </w:p>
    <w:p w:rsidR="00E91F88" w:rsidRDefault="00E91F88" w:rsidP="00E91F88">
      <w:pPr>
        <w:widowControl w:val="0"/>
        <w:autoSpaceDE w:val="0"/>
        <w:autoSpaceDN w:val="0"/>
        <w:adjustRightInd w:val="0"/>
        <w:ind w:left="1440"/>
      </w:pPr>
      <w:r>
        <w:t xml:space="preserve">"Application on Behalf Of" shall mean any application submitted by one eligible applicant requesting funds for one or more other eligible applicants. </w:t>
      </w:r>
    </w:p>
    <w:p w:rsidR="00E91F88" w:rsidRDefault="00E91F88" w:rsidP="0046083E">
      <w:pPr>
        <w:widowControl w:val="0"/>
        <w:autoSpaceDE w:val="0"/>
        <w:autoSpaceDN w:val="0"/>
        <w:adjustRightInd w:val="0"/>
      </w:pPr>
    </w:p>
    <w:p w:rsidR="00E91F88" w:rsidRDefault="00E91F88" w:rsidP="00E91F88">
      <w:pPr>
        <w:widowControl w:val="0"/>
        <w:autoSpaceDE w:val="0"/>
        <w:autoSpaceDN w:val="0"/>
        <w:adjustRightInd w:val="0"/>
        <w:ind w:left="1440"/>
      </w:pPr>
      <w:r>
        <w:t xml:space="preserve">"Community" shall mean any eligible applicant. </w:t>
      </w:r>
    </w:p>
    <w:p w:rsidR="00E91F88" w:rsidRDefault="00E91F88" w:rsidP="0046083E">
      <w:pPr>
        <w:widowControl w:val="0"/>
        <w:autoSpaceDE w:val="0"/>
        <w:autoSpaceDN w:val="0"/>
        <w:adjustRightInd w:val="0"/>
      </w:pPr>
    </w:p>
    <w:p w:rsidR="00E91F88" w:rsidRDefault="00E91F88" w:rsidP="00E91F88">
      <w:pPr>
        <w:widowControl w:val="0"/>
        <w:autoSpaceDE w:val="0"/>
        <w:autoSpaceDN w:val="0"/>
        <w:adjustRightInd w:val="0"/>
        <w:ind w:left="1440"/>
      </w:pPr>
      <w:r>
        <w:t xml:space="preserve">"Community Development </w:t>
      </w:r>
      <w:r w:rsidR="00395BC1">
        <w:t>Block Grant</w:t>
      </w:r>
      <w:r>
        <w:t xml:space="preserve"> Program" or "</w:t>
      </w:r>
      <w:r w:rsidR="00395BC1">
        <w:t>CDBG</w:t>
      </w:r>
      <w:r w:rsidR="00F4637A">
        <w:t xml:space="preserve"> Program</w:t>
      </w:r>
      <w:r>
        <w:t>" shall mean the State Community Development Block Grant program administered by the Department, authorized by Title I of the Housing and Community Development Act of 1</w:t>
      </w:r>
      <w:r w:rsidR="00996E90">
        <w:t>974, as amended (42 USC 5301).</w:t>
      </w:r>
      <w:r>
        <w:t xml:space="preserve"> </w:t>
      </w:r>
    </w:p>
    <w:p w:rsidR="00E91F88" w:rsidRDefault="00E91F88" w:rsidP="0046083E">
      <w:pPr>
        <w:widowControl w:val="0"/>
        <w:autoSpaceDE w:val="0"/>
        <w:autoSpaceDN w:val="0"/>
        <w:adjustRightInd w:val="0"/>
      </w:pPr>
    </w:p>
    <w:p w:rsidR="00E91F88" w:rsidRDefault="00E91F88" w:rsidP="00E91F88">
      <w:pPr>
        <w:widowControl w:val="0"/>
        <w:autoSpaceDE w:val="0"/>
        <w:autoSpaceDN w:val="0"/>
        <w:adjustRightInd w:val="0"/>
        <w:ind w:left="1440"/>
      </w:pPr>
      <w:r>
        <w:t xml:space="preserve">"Department" </w:t>
      </w:r>
      <w:r w:rsidR="00F4637A">
        <w:t xml:space="preserve">or "DCEO" </w:t>
      </w:r>
      <w:r>
        <w:t>shall mean Illinois Department of Commerce and Economic Opportunity.</w:t>
      </w:r>
    </w:p>
    <w:p w:rsidR="00E91F88" w:rsidRDefault="00E91F88" w:rsidP="0046083E">
      <w:pPr>
        <w:widowControl w:val="0"/>
        <w:autoSpaceDE w:val="0"/>
        <w:autoSpaceDN w:val="0"/>
        <w:adjustRightInd w:val="0"/>
      </w:pPr>
    </w:p>
    <w:p w:rsidR="00E91F88" w:rsidRDefault="00E91F88" w:rsidP="00E91F88">
      <w:pPr>
        <w:widowControl w:val="0"/>
        <w:autoSpaceDE w:val="0"/>
        <w:autoSpaceDN w:val="0"/>
        <w:adjustRightInd w:val="0"/>
        <w:ind w:left="1440"/>
      </w:pPr>
      <w:r>
        <w:t>"Director" shall mean the Director of the Illinois Department of Commerce and Economic Opportunity.</w:t>
      </w:r>
    </w:p>
    <w:p w:rsidR="00E91F88" w:rsidRDefault="00E91F88" w:rsidP="0046083E">
      <w:pPr>
        <w:widowControl w:val="0"/>
        <w:autoSpaceDE w:val="0"/>
        <w:autoSpaceDN w:val="0"/>
        <w:adjustRightInd w:val="0"/>
      </w:pPr>
    </w:p>
    <w:p w:rsidR="00E91F88" w:rsidRDefault="00E91F88" w:rsidP="00E91F88">
      <w:pPr>
        <w:widowControl w:val="0"/>
        <w:autoSpaceDE w:val="0"/>
        <w:autoSpaceDN w:val="0"/>
        <w:adjustRightInd w:val="0"/>
        <w:ind w:left="1440"/>
      </w:pPr>
      <w:r>
        <w:t xml:space="preserve">"Economic Development" shall mean job creation/retention and the alleviation of economic distress through the stimulation of private investment and community revitalization. </w:t>
      </w:r>
    </w:p>
    <w:p w:rsidR="00E91F88" w:rsidRDefault="00E91F88" w:rsidP="0046083E">
      <w:pPr>
        <w:widowControl w:val="0"/>
        <w:autoSpaceDE w:val="0"/>
        <w:autoSpaceDN w:val="0"/>
        <w:adjustRightInd w:val="0"/>
      </w:pPr>
    </w:p>
    <w:p w:rsidR="00E91F88" w:rsidRDefault="00E91F88" w:rsidP="00E91F88">
      <w:pPr>
        <w:widowControl w:val="0"/>
        <w:autoSpaceDE w:val="0"/>
        <w:autoSpaceDN w:val="0"/>
        <w:adjustRightInd w:val="0"/>
        <w:ind w:left="1440"/>
      </w:pPr>
      <w:r>
        <w:t xml:space="preserve">"Eligible Applicant" shall mean any incorporated municipality, township or county within the State of Illinois, except those designated as entitlement areas by the U.S. Department of Housing and Urban Development. </w:t>
      </w:r>
    </w:p>
    <w:p w:rsidR="00E91F88" w:rsidRDefault="00E91F88" w:rsidP="0046083E">
      <w:pPr>
        <w:widowControl w:val="0"/>
        <w:autoSpaceDE w:val="0"/>
        <w:autoSpaceDN w:val="0"/>
        <w:adjustRightInd w:val="0"/>
      </w:pPr>
    </w:p>
    <w:p w:rsidR="00E91F88" w:rsidRDefault="00E91F88" w:rsidP="00E91F88">
      <w:pPr>
        <w:widowControl w:val="0"/>
        <w:autoSpaceDE w:val="0"/>
        <w:autoSpaceDN w:val="0"/>
        <w:adjustRightInd w:val="0"/>
        <w:ind w:left="1440"/>
      </w:pPr>
      <w:r>
        <w:t>"Entitlement City" shall mean a city designated by the Department of Housing and Urban Development to receive an amount of funds the city is entitled to receive under the</w:t>
      </w:r>
      <w:r w:rsidR="00AB4336">
        <w:t xml:space="preserve"> CDBG entitlement program</w:t>
      </w:r>
      <w:r>
        <w:t xml:space="preserve">, as determined by </w:t>
      </w:r>
      <w:r w:rsidR="00661AD2">
        <w:t xml:space="preserve">the </w:t>
      </w:r>
      <w:r>
        <w:t>formula set forth in section 106 of the Housing and Community Development Act of 197</w:t>
      </w:r>
      <w:r w:rsidR="00D07CD5">
        <w:t>4</w:t>
      </w:r>
      <w:r w:rsidR="00661AD2">
        <w:t>.</w:t>
      </w:r>
      <w:r>
        <w:t xml:space="preserve"> </w:t>
      </w:r>
    </w:p>
    <w:p w:rsidR="004268AD" w:rsidRDefault="004268AD" w:rsidP="0046083E">
      <w:pPr>
        <w:widowControl w:val="0"/>
        <w:autoSpaceDE w:val="0"/>
        <w:autoSpaceDN w:val="0"/>
        <w:adjustRightInd w:val="0"/>
      </w:pPr>
    </w:p>
    <w:p w:rsidR="00EB424E" w:rsidRDefault="00D07CD5" w:rsidP="00661AD2">
      <w:pPr>
        <w:widowControl w:val="0"/>
        <w:autoSpaceDE w:val="0"/>
        <w:autoSpaceDN w:val="0"/>
        <w:adjustRightInd w:val="0"/>
        <w:ind w:left="1440"/>
      </w:pPr>
      <w:r>
        <w:t xml:space="preserve">"Entitlement </w:t>
      </w:r>
      <w:r w:rsidR="00AB4336">
        <w:t>County</w:t>
      </w:r>
      <w:r>
        <w:t>"</w:t>
      </w:r>
      <w:r w:rsidR="004268AD">
        <w:t xml:space="preserve"> shall mean</w:t>
      </w:r>
      <w:r w:rsidR="00AB4336">
        <w:t xml:space="preserve"> a county designated by the Department of Housing and Urban Development to receive an amount of funds which the county is entitled to receive under the CDBG entitlement program, as determined by formula set forth in section 106 of the Housing and Community Development Act of 1974 (see Public Law 93-383, as amended)</w:t>
      </w:r>
      <w:r>
        <w:t>.</w:t>
      </w:r>
    </w:p>
    <w:p w:rsidR="00661AD2" w:rsidRDefault="00661AD2" w:rsidP="0046083E">
      <w:pPr>
        <w:widowControl w:val="0"/>
        <w:autoSpaceDE w:val="0"/>
        <w:autoSpaceDN w:val="0"/>
        <w:adjustRightInd w:val="0"/>
      </w:pPr>
    </w:p>
    <w:p w:rsidR="00661AD2" w:rsidRDefault="00661AD2" w:rsidP="00661AD2">
      <w:pPr>
        <w:widowControl w:val="0"/>
        <w:autoSpaceDE w:val="0"/>
        <w:autoSpaceDN w:val="0"/>
        <w:adjustRightInd w:val="0"/>
        <w:ind w:left="1440"/>
      </w:pPr>
      <w:r>
        <w:t>"HUD" shall mean the U.S. Department of Housing and Urban Development.</w:t>
      </w:r>
    </w:p>
    <w:p w:rsidR="00661AD2" w:rsidRDefault="00661AD2" w:rsidP="0046083E">
      <w:pPr>
        <w:widowControl w:val="0"/>
        <w:autoSpaceDE w:val="0"/>
        <w:autoSpaceDN w:val="0"/>
        <w:adjustRightInd w:val="0"/>
      </w:pPr>
      <w:bookmarkStart w:id="0" w:name="_GoBack"/>
      <w:bookmarkEnd w:id="0"/>
    </w:p>
    <w:p w:rsidR="00E91F88" w:rsidRPr="00D55B37" w:rsidRDefault="00395BC1">
      <w:pPr>
        <w:pStyle w:val="JCARSourceNote"/>
        <w:ind w:left="720"/>
      </w:pPr>
      <w:r>
        <w:t xml:space="preserve">(Source:  Amended at 42 Ill. Reg. </w:t>
      </w:r>
      <w:r w:rsidR="000C2FE2">
        <w:t>19976</w:t>
      </w:r>
      <w:r>
        <w:t xml:space="preserve">, effective </w:t>
      </w:r>
      <w:r w:rsidR="000C2FE2">
        <w:t>October 29, 2018</w:t>
      </w:r>
      <w:r>
        <w:t>)</w:t>
      </w:r>
    </w:p>
    <w:sectPr w:rsidR="00E91F88"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0D0" w:rsidRDefault="0073690E">
      <w:r>
        <w:separator/>
      </w:r>
    </w:p>
  </w:endnote>
  <w:endnote w:type="continuationSeparator" w:id="0">
    <w:p w:rsidR="008260D0" w:rsidRDefault="0073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0D0" w:rsidRDefault="0073690E">
      <w:r>
        <w:separator/>
      </w:r>
    </w:p>
  </w:footnote>
  <w:footnote w:type="continuationSeparator" w:id="0">
    <w:p w:rsidR="008260D0" w:rsidRDefault="00736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C2FE2"/>
    <w:rsid w:val="000D225F"/>
    <w:rsid w:val="0010517C"/>
    <w:rsid w:val="001327E2"/>
    <w:rsid w:val="00195E31"/>
    <w:rsid w:val="001C7D95"/>
    <w:rsid w:val="001E3074"/>
    <w:rsid w:val="00225354"/>
    <w:rsid w:val="002462D9"/>
    <w:rsid w:val="002524EC"/>
    <w:rsid w:val="002568D2"/>
    <w:rsid w:val="002A643F"/>
    <w:rsid w:val="003030D3"/>
    <w:rsid w:val="00337CEB"/>
    <w:rsid w:val="0034056C"/>
    <w:rsid w:val="00367A2E"/>
    <w:rsid w:val="00391C95"/>
    <w:rsid w:val="00395BC1"/>
    <w:rsid w:val="003D1ECC"/>
    <w:rsid w:val="003F3A28"/>
    <w:rsid w:val="003F5FD7"/>
    <w:rsid w:val="004268AD"/>
    <w:rsid w:val="00431CFE"/>
    <w:rsid w:val="00440A56"/>
    <w:rsid w:val="00445A29"/>
    <w:rsid w:val="0046083E"/>
    <w:rsid w:val="00490E19"/>
    <w:rsid w:val="004D73D3"/>
    <w:rsid w:val="005001C5"/>
    <w:rsid w:val="0052308E"/>
    <w:rsid w:val="00530BE1"/>
    <w:rsid w:val="00542E97"/>
    <w:rsid w:val="0056157E"/>
    <w:rsid w:val="0056501E"/>
    <w:rsid w:val="00657099"/>
    <w:rsid w:val="00661AD2"/>
    <w:rsid w:val="006A2114"/>
    <w:rsid w:val="006E0D09"/>
    <w:rsid w:val="006F7D24"/>
    <w:rsid w:val="0073690E"/>
    <w:rsid w:val="0074655F"/>
    <w:rsid w:val="00761F01"/>
    <w:rsid w:val="00780733"/>
    <w:rsid w:val="007958FC"/>
    <w:rsid w:val="007A2D58"/>
    <w:rsid w:val="007A559E"/>
    <w:rsid w:val="00806D7D"/>
    <w:rsid w:val="008260D0"/>
    <w:rsid w:val="008271B1"/>
    <w:rsid w:val="00837F88"/>
    <w:rsid w:val="0084781C"/>
    <w:rsid w:val="00917024"/>
    <w:rsid w:val="00935A8C"/>
    <w:rsid w:val="00973973"/>
    <w:rsid w:val="009820CB"/>
    <w:rsid w:val="0098276C"/>
    <w:rsid w:val="00996E90"/>
    <w:rsid w:val="009A1449"/>
    <w:rsid w:val="00A2265D"/>
    <w:rsid w:val="00A600AA"/>
    <w:rsid w:val="00AB4336"/>
    <w:rsid w:val="00AE5547"/>
    <w:rsid w:val="00B10772"/>
    <w:rsid w:val="00B35D67"/>
    <w:rsid w:val="00B516F7"/>
    <w:rsid w:val="00B71177"/>
    <w:rsid w:val="00C221F0"/>
    <w:rsid w:val="00C40C2A"/>
    <w:rsid w:val="00C4537A"/>
    <w:rsid w:val="00CC13F9"/>
    <w:rsid w:val="00CD3723"/>
    <w:rsid w:val="00CF6706"/>
    <w:rsid w:val="00D07CD5"/>
    <w:rsid w:val="00D35F4F"/>
    <w:rsid w:val="00D55B37"/>
    <w:rsid w:val="00D91A64"/>
    <w:rsid w:val="00D93C67"/>
    <w:rsid w:val="00DC56B8"/>
    <w:rsid w:val="00DE13C1"/>
    <w:rsid w:val="00E7288E"/>
    <w:rsid w:val="00E91F88"/>
    <w:rsid w:val="00EB424E"/>
    <w:rsid w:val="00F43DEE"/>
    <w:rsid w:val="00F4637A"/>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0C31F9-580F-4A6E-80A0-A25B9F7B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F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851270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4</cp:revision>
  <dcterms:created xsi:type="dcterms:W3CDTF">2018-11-01T17:59:00Z</dcterms:created>
  <dcterms:modified xsi:type="dcterms:W3CDTF">2018-11-05T17:13:00Z</dcterms:modified>
</cp:coreProperties>
</file>