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2C" w:rsidRDefault="006F4C2C" w:rsidP="006F4C2C">
      <w:pPr>
        <w:jc w:val="center"/>
      </w:pPr>
      <w:bookmarkStart w:id="0" w:name="_GoBack"/>
      <w:bookmarkEnd w:id="0"/>
    </w:p>
    <w:p w:rsidR="0034036A" w:rsidRPr="0034036A" w:rsidRDefault="0034036A" w:rsidP="006F4C2C">
      <w:pPr>
        <w:jc w:val="center"/>
      </w:pPr>
      <w:r w:rsidRPr="0034036A">
        <w:t>SUBPART A:  GENERAL RULES</w:t>
      </w:r>
    </w:p>
    <w:sectPr w:rsidR="0034036A" w:rsidRPr="003403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9D" w:rsidRDefault="00CF369D">
      <w:r>
        <w:separator/>
      </w:r>
    </w:p>
  </w:endnote>
  <w:endnote w:type="continuationSeparator" w:id="0">
    <w:p w:rsidR="00CF369D" w:rsidRDefault="00CF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9D" w:rsidRDefault="00CF369D">
      <w:r>
        <w:separator/>
      </w:r>
    </w:p>
  </w:footnote>
  <w:footnote w:type="continuationSeparator" w:id="0">
    <w:p w:rsidR="00CF369D" w:rsidRDefault="00CF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36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36A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2C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683"/>
    <w:rsid w:val="006F36BD"/>
    <w:rsid w:val="006F4C2C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74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69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34036A"/>
    <w:pPr>
      <w:keepNext/>
      <w:spacing w:after="240"/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34036A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