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D0" w:rsidRDefault="00792ED0" w:rsidP="00792ED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ILLINOIS HOUSING DEVELOPMENT AUTHORITY</w:t>
      </w:r>
    </w:p>
    <w:sectPr w:rsidR="00792ED0" w:rsidSect="00792E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2ED0"/>
    <w:rsid w:val="00007368"/>
    <w:rsid w:val="00364615"/>
    <w:rsid w:val="005C3366"/>
    <w:rsid w:val="00792ED0"/>
    <w:rsid w:val="00AC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ILLINOIS HOUSING DEVELOPMENT AUTHORITY</vt:lpstr>
    </vt:vector>
  </TitlesOfParts>
  <Company>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ILLINOIS HOUSING DEVELOPMENT AUTHORITY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