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F7" w:rsidRDefault="000748F7" w:rsidP="000748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8F7" w:rsidRDefault="000748F7" w:rsidP="000748F7">
      <w:pPr>
        <w:widowControl w:val="0"/>
        <w:autoSpaceDE w:val="0"/>
        <w:autoSpaceDN w:val="0"/>
        <w:adjustRightInd w:val="0"/>
        <w:jc w:val="center"/>
      </w:pPr>
      <w:r>
        <w:t>PART 350</w:t>
      </w:r>
    </w:p>
    <w:p w:rsidR="000748F7" w:rsidRDefault="000748F7" w:rsidP="000748F7">
      <w:pPr>
        <w:widowControl w:val="0"/>
        <w:autoSpaceDE w:val="0"/>
        <w:autoSpaceDN w:val="0"/>
        <w:adjustRightInd w:val="0"/>
        <w:jc w:val="center"/>
      </w:pPr>
      <w:r>
        <w:t>LOW-INCOME HOUSING TAX CREDIT ALLOCATION</w:t>
      </w:r>
    </w:p>
    <w:p w:rsidR="000748F7" w:rsidRDefault="000748F7" w:rsidP="000748F7">
      <w:pPr>
        <w:widowControl w:val="0"/>
        <w:autoSpaceDE w:val="0"/>
        <w:autoSpaceDN w:val="0"/>
        <w:adjustRightInd w:val="0"/>
      </w:pPr>
    </w:p>
    <w:sectPr w:rsidR="000748F7" w:rsidSect="000748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8F7"/>
    <w:rsid w:val="000748F7"/>
    <w:rsid w:val="00596C95"/>
    <w:rsid w:val="005C3366"/>
    <w:rsid w:val="00D569CB"/>
    <w:rsid w:val="00D8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350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