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1C" w:rsidRDefault="0050481C" w:rsidP="00B46A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904D7" w:rsidRDefault="002904D7" w:rsidP="00B46AFE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p w:rsidR="002904D7" w:rsidRDefault="002904D7" w:rsidP="00B46AFE">
      <w:pPr>
        <w:widowControl w:val="0"/>
        <w:autoSpaceDE w:val="0"/>
        <w:autoSpaceDN w:val="0"/>
        <w:adjustRightInd w:val="0"/>
        <w:jc w:val="center"/>
      </w:pPr>
    </w:p>
    <w:p w:rsidR="002904D7" w:rsidRDefault="002904D7" w:rsidP="00B46AFE">
      <w:pPr>
        <w:widowControl w:val="0"/>
        <w:autoSpaceDE w:val="0"/>
        <w:autoSpaceDN w:val="0"/>
        <w:adjustRightInd w:val="0"/>
      </w:pPr>
      <w:r>
        <w:t>Section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355.101</w:t>
      </w:r>
      <w:r>
        <w:tab/>
        <w:t xml:space="preserve">Authority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355.102</w:t>
      </w:r>
      <w:r>
        <w:tab/>
        <w:t xml:space="preserve">Purpose and Objectives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355.103</w:t>
      </w:r>
      <w:r>
        <w:tab/>
        <w:t xml:space="preserve">Definitions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355.104</w:t>
      </w:r>
      <w:r>
        <w:tab/>
        <w:t xml:space="preserve">Compliance with Federal Law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355.105</w:t>
      </w:r>
      <w:r>
        <w:tab/>
        <w:t xml:space="preserve">Forms and Procedures for the Program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355.106</w:t>
      </w:r>
      <w:r>
        <w:tab/>
        <w:t xml:space="preserve">Fees and Charges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355.107</w:t>
      </w:r>
      <w:r>
        <w:tab/>
        <w:t xml:space="preserve">Amendment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355.108</w:t>
      </w:r>
      <w:r>
        <w:tab/>
        <w:t xml:space="preserve">Severability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355.109</w:t>
      </w:r>
      <w:r>
        <w:tab/>
        <w:t xml:space="preserve">Gender and Number </w:t>
      </w:r>
    </w:p>
    <w:p w:rsidR="001758A5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355.110</w:t>
      </w:r>
      <w:r>
        <w:tab/>
        <w:t xml:space="preserve">Titles and Captions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AFFORDABLE HOUSING TAX CREDIT ALLOCATIONS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D319C6" w:rsidRDefault="00D319C6" w:rsidP="00B46AFE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355.201</w:t>
      </w:r>
      <w:r>
        <w:tab/>
        <w:t xml:space="preserve">Authority to Allocate Affordable Housing Tax Credits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355.202</w:t>
      </w:r>
      <w:r>
        <w:tab/>
        <w:t xml:space="preserve">Transfer of Agency Affordable Housing Tax Credit Ceiling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355.203</w:t>
      </w:r>
      <w:r>
        <w:tab/>
        <w:t xml:space="preserve">Application Process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355.204</w:t>
      </w:r>
      <w:r>
        <w:tab/>
        <w:t xml:space="preserve">Agency Review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355.205</w:t>
      </w:r>
      <w:r>
        <w:tab/>
        <w:t xml:space="preserve">Approval or Rejection by Agency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355.206</w:t>
      </w:r>
      <w:r>
        <w:tab/>
        <w:t xml:space="preserve">Sponsor Participation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355.207</w:t>
      </w:r>
      <w:r>
        <w:tab/>
        <w:t xml:space="preserve">Regulatory Agreement for Rental Projects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355.208</w:t>
      </w:r>
      <w:r>
        <w:tab/>
        <w:t xml:space="preserve">Project Documentation and Certification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355.209</w:t>
      </w:r>
      <w:r>
        <w:tab/>
        <w:t xml:space="preserve">Affordable Housing Tax Credit Allocation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355.210</w:t>
      </w:r>
      <w:r>
        <w:tab/>
        <w:t xml:space="preserve">Recapture of Affordable Housing Tax Credits </w:t>
      </w:r>
    </w:p>
    <w:p w:rsidR="00A315D5" w:rsidRDefault="00A315D5" w:rsidP="00B46AFE">
      <w:pPr>
        <w:widowControl w:val="0"/>
        <w:autoSpaceDE w:val="0"/>
        <w:autoSpaceDN w:val="0"/>
        <w:adjustRightInd w:val="0"/>
        <w:ind w:left="1425" w:hanging="1425"/>
      </w:pPr>
      <w:r>
        <w:t>355.211</w:t>
      </w:r>
      <w:r>
        <w:tab/>
      </w:r>
      <w:r w:rsidR="00B46AFE">
        <w:t>Rescission of Reservation</w:t>
      </w:r>
      <w:r>
        <w:t xml:space="preserve"> of Affordable Housing Tax Credits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C:  DONATIONS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E17645" w:rsidRDefault="00E17645" w:rsidP="00B46AFE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2904D7" w:rsidRDefault="00E17645" w:rsidP="00B46AFE">
      <w:pPr>
        <w:widowControl w:val="0"/>
        <w:autoSpaceDE w:val="0"/>
        <w:autoSpaceDN w:val="0"/>
        <w:adjustRightInd w:val="0"/>
        <w:ind w:left="1425" w:hanging="1425"/>
      </w:pPr>
      <w:r>
        <w:t>355.301</w:t>
      </w:r>
      <w:r w:rsidR="00E57604">
        <w:tab/>
      </w:r>
      <w:r w:rsidR="002904D7">
        <w:t xml:space="preserve">Acceptable Types of Donations </w:t>
      </w:r>
    </w:p>
    <w:p w:rsidR="002904D7" w:rsidRDefault="00E17645" w:rsidP="00B46AFE">
      <w:pPr>
        <w:widowControl w:val="0"/>
        <w:autoSpaceDE w:val="0"/>
        <w:autoSpaceDN w:val="0"/>
        <w:adjustRightInd w:val="0"/>
        <w:ind w:left="1425" w:hanging="1425"/>
      </w:pPr>
      <w:r>
        <w:t>355.302</w:t>
      </w:r>
      <w:r w:rsidR="00E57604">
        <w:tab/>
      </w:r>
      <w:r w:rsidR="002904D7">
        <w:t xml:space="preserve">Aggregation of Donations </w:t>
      </w:r>
    </w:p>
    <w:p w:rsidR="002904D7" w:rsidRDefault="00E17645" w:rsidP="00B46AFE">
      <w:pPr>
        <w:widowControl w:val="0"/>
        <w:autoSpaceDE w:val="0"/>
        <w:autoSpaceDN w:val="0"/>
        <w:adjustRightInd w:val="0"/>
        <w:ind w:left="1425" w:hanging="1425"/>
      </w:pPr>
      <w:r>
        <w:t>355.303</w:t>
      </w:r>
      <w:r w:rsidR="00E57604">
        <w:tab/>
      </w:r>
      <w:r w:rsidR="002904D7">
        <w:t xml:space="preserve">Minimum Donation Amount </w:t>
      </w:r>
    </w:p>
    <w:p w:rsidR="002904D7" w:rsidRDefault="00E17645" w:rsidP="00B46AFE">
      <w:pPr>
        <w:widowControl w:val="0"/>
        <w:autoSpaceDE w:val="0"/>
        <w:autoSpaceDN w:val="0"/>
        <w:adjustRightInd w:val="0"/>
        <w:ind w:left="1425" w:hanging="1425"/>
      </w:pPr>
      <w:r>
        <w:t>355.304</w:t>
      </w:r>
      <w:r w:rsidR="00E57604">
        <w:tab/>
      </w:r>
      <w:r w:rsidR="002904D7">
        <w:t xml:space="preserve">Cash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355.305</w:t>
      </w:r>
      <w:r>
        <w:tab/>
        <w:t xml:space="preserve">Securities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355.306</w:t>
      </w:r>
      <w:r>
        <w:tab/>
        <w:t xml:space="preserve">Real Property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355.307</w:t>
      </w:r>
      <w:r>
        <w:tab/>
        <w:t xml:space="preserve">Personal Property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355.308</w:t>
      </w:r>
      <w:r>
        <w:tab/>
        <w:t xml:space="preserve">Limitation on Donations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355.309</w:t>
      </w:r>
      <w:r>
        <w:tab/>
        <w:t xml:space="preserve">Transfer of Affordable Housing Tax Credits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355.310</w:t>
      </w:r>
      <w:r>
        <w:tab/>
        <w:t xml:space="preserve">Material Participation of Sponsor </w:t>
      </w:r>
    </w:p>
    <w:p w:rsidR="001758A5" w:rsidRDefault="001758A5" w:rsidP="00B46AFE">
      <w:pPr>
        <w:widowControl w:val="0"/>
        <w:autoSpaceDE w:val="0"/>
        <w:autoSpaceDN w:val="0"/>
        <w:adjustRightInd w:val="0"/>
        <w:ind w:left="1425" w:hanging="1425"/>
      </w:pPr>
      <w:r>
        <w:t>355.311</w:t>
      </w:r>
      <w:r>
        <w:tab/>
        <w:t>Donations from State and Local Governments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D:  PROJECTS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D319C6" w:rsidRDefault="00D319C6" w:rsidP="00B46AFE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355.401</w:t>
      </w:r>
      <w:r>
        <w:tab/>
        <w:t xml:space="preserve">Single Family Project Requirements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355.402</w:t>
      </w:r>
      <w:r>
        <w:tab/>
        <w:t xml:space="preserve">Down Payment and Closing Cost Assistance </w:t>
      </w:r>
      <w:r w:rsidR="00D319C6">
        <w:t>(Repealed)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355.403</w:t>
      </w:r>
      <w:r>
        <w:tab/>
        <w:t xml:space="preserve">Employer-Assisted Housing Projects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355.404</w:t>
      </w:r>
      <w:r>
        <w:tab/>
        <w:t xml:space="preserve">Recapture Agreement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355.405</w:t>
      </w:r>
      <w:r>
        <w:tab/>
        <w:t xml:space="preserve">Multifamily Housing Projects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355.406</w:t>
      </w:r>
      <w:r>
        <w:tab/>
        <w:t xml:space="preserve">Set-Aside for Technical Assistance and General Operating Support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355.407</w:t>
      </w:r>
      <w:r>
        <w:tab/>
        <w:t xml:space="preserve">Limitations on Amount of Technical Assistance and General Operating Support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355.408</w:t>
      </w:r>
      <w:r>
        <w:tab/>
        <w:t>Technical Assistance</w:t>
      </w:r>
      <w:r w:rsidR="00292E0C">
        <w:t xml:space="preserve"> – </w:t>
      </w:r>
      <w:r>
        <w:t xml:space="preserve">Home Ownership Counseling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E:  COMPLIANCE MONITORING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355.501</w:t>
      </w:r>
      <w:r>
        <w:tab/>
        <w:t xml:space="preserve">Compliance Monitoring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355.502</w:t>
      </w:r>
      <w:r>
        <w:tab/>
        <w:t xml:space="preserve">Monitoring Fees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355.503</w:t>
      </w:r>
      <w:r>
        <w:tab/>
        <w:t xml:space="preserve">Books and Records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355.504</w:t>
      </w:r>
      <w:r>
        <w:tab/>
        <w:t xml:space="preserve">Furnishing Information 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F:  REPORTS</w:t>
      </w: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2904D7" w:rsidRDefault="002904D7" w:rsidP="00B46AFE">
      <w:pPr>
        <w:widowControl w:val="0"/>
        <w:autoSpaceDE w:val="0"/>
        <w:autoSpaceDN w:val="0"/>
        <w:adjustRightInd w:val="0"/>
        <w:ind w:left="1425" w:hanging="1425"/>
      </w:pPr>
      <w:r>
        <w:t>355.601</w:t>
      </w:r>
      <w:r>
        <w:tab/>
        <w:t xml:space="preserve">Agency Reports </w:t>
      </w:r>
    </w:p>
    <w:sectPr w:rsidR="002904D7" w:rsidSect="0057000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4D7"/>
    <w:rsid w:val="000A3F79"/>
    <w:rsid w:val="00146B59"/>
    <w:rsid w:val="001758A5"/>
    <w:rsid w:val="0018288C"/>
    <w:rsid w:val="002904D7"/>
    <w:rsid w:val="00292E0C"/>
    <w:rsid w:val="00316072"/>
    <w:rsid w:val="00342A2C"/>
    <w:rsid w:val="0050481C"/>
    <w:rsid w:val="00570007"/>
    <w:rsid w:val="005A33CD"/>
    <w:rsid w:val="0078569F"/>
    <w:rsid w:val="008253FE"/>
    <w:rsid w:val="008831B7"/>
    <w:rsid w:val="008E1542"/>
    <w:rsid w:val="00A315D5"/>
    <w:rsid w:val="00A53B07"/>
    <w:rsid w:val="00A555CE"/>
    <w:rsid w:val="00B46AFE"/>
    <w:rsid w:val="00D319C6"/>
    <w:rsid w:val="00E17645"/>
    <w:rsid w:val="00E57604"/>
    <w:rsid w:val="00E8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State Of Illinois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