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1F" w:rsidRDefault="00EE481F" w:rsidP="00EE481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E481F" w:rsidRDefault="00EE481F" w:rsidP="00EE481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355.401  Single Family Project Requirements</w:t>
      </w:r>
      <w:r>
        <w:t xml:space="preserve"> </w:t>
      </w:r>
    </w:p>
    <w:p w:rsidR="00EE481F" w:rsidRDefault="00EE481F" w:rsidP="00EE481F">
      <w:pPr>
        <w:widowControl w:val="0"/>
        <w:autoSpaceDE w:val="0"/>
        <w:autoSpaceDN w:val="0"/>
        <w:adjustRightInd w:val="0"/>
      </w:pPr>
    </w:p>
    <w:p w:rsidR="00EE481F" w:rsidRDefault="00044BF4" w:rsidP="00EE481F">
      <w:pPr>
        <w:widowControl w:val="0"/>
        <w:autoSpaceDE w:val="0"/>
        <w:autoSpaceDN w:val="0"/>
        <w:adjustRightInd w:val="0"/>
      </w:pPr>
      <w:r>
        <w:t xml:space="preserve">An Agency may make Allocations for Single Family Projects. </w:t>
      </w:r>
      <w:r w:rsidR="00EE481F">
        <w:t xml:space="preserve">In each Single Family Project, other than Employer Assisted Housing Projects, all of the units or Single Family Residences shall be sold or rented to Low-Income Households. </w:t>
      </w:r>
    </w:p>
    <w:p w:rsidR="00044BF4" w:rsidRDefault="00044BF4" w:rsidP="00EE481F">
      <w:pPr>
        <w:widowControl w:val="0"/>
        <w:autoSpaceDE w:val="0"/>
        <w:autoSpaceDN w:val="0"/>
        <w:adjustRightInd w:val="0"/>
      </w:pPr>
    </w:p>
    <w:p w:rsidR="00044BF4" w:rsidRPr="00D55B37" w:rsidRDefault="00044BF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663FB7">
        <w:t>15822</w:t>
      </w:r>
      <w:r w:rsidRPr="00D55B37">
        <w:t xml:space="preserve">, effective </w:t>
      </w:r>
      <w:r w:rsidR="00663FB7">
        <w:t>September 28, 2010</w:t>
      </w:r>
      <w:r w:rsidRPr="00D55B37">
        <w:t>)</w:t>
      </w:r>
    </w:p>
    <w:sectPr w:rsidR="00044BF4" w:rsidRPr="00D55B37" w:rsidSect="00EE48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481F"/>
    <w:rsid w:val="00044BF4"/>
    <w:rsid w:val="005C3366"/>
    <w:rsid w:val="00663FB7"/>
    <w:rsid w:val="00701A27"/>
    <w:rsid w:val="00C26004"/>
    <w:rsid w:val="00C525C1"/>
    <w:rsid w:val="00EC7859"/>
    <w:rsid w:val="00EE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44B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44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355</vt:lpstr>
    </vt:vector>
  </TitlesOfParts>
  <Company>State of Illinois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355</dc:title>
  <dc:subject/>
  <dc:creator>Illinois General Assembly</dc:creator>
  <cp:keywords/>
  <dc:description/>
  <cp:lastModifiedBy>Roberts, John</cp:lastModifiedBy>
  <cp:revision>3</cp:revision>
  <dcterms:created xsi:type="dcterms:W3CDTF">2012-06-22T00:56:00Z</dcterms:created>
  <dcterms:modified xsi:type="dcterms:W3CDTF">2012-06-22T00:56:00Z</dcterms:modified>
</cp:coreProperties>
</file>