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00" w:rsidRDefault="00D04600" w:rsidP="00D046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4600" w:rsidRDefault="00D04600" w:rsidP="00D046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355.504  Furnishing Information</w:t>
      </w:r>
      <w:r>
        <w:t xml:space="preserve"> </w:t>
      </w:r>
    </w:p>
    <w:p w:rsidR="00D04600" w:rsidRDefault="00D04600" w:rsidP="00D04600">
      <w:pPr>
        <w:widowControl w:val="0"/>
        <w:autoSpaceDE w:val="0"/>
        <w:autoSpaceDN w:val="0"/>
        <w:adjustRightInd w:val="0"/>
      </w:pPr>
    </w:p>
    <w:p w:rsidR="00D04600" w:rsidRDefault="00DD0722" w:rsidP="00D04600">
      <w:pPr>
        <w:widowControl w:val="0"/>
        <w:autoSpaceDE w:val="0"/>
        <w:autoSpaceDN w:val="0"/>
        <w:adjustRightInd w:val="0"/>
      </w:pPr>
      <w:r>
        <w:t xml:space="preserve">Each </w:t>
      </w:r>
      <w:r w:rsidR="00D04600">
        <w:t xml:space="preserve"> Sponsor shall furnish such information and operating reports as the allocating Agency shall require in connection with the monitoring of the </w:t>
      </w:r>
      <w:r>
        <w:t>Sponsor and the Sponsor</w:t>
      </w:r>
      <w:r w:rsidR="00CF592F">
        <w:t>'</w:t>
      </w:r>
      <w:r>
        <w:t xml:space="preserve">s Project </w:t>
      </w:r>
      <w:r w:rsidR="00D04600">
        <w:t>for compliance with Section 7.28</w:t>
      </w:r>
      <w:r w:rsidR="005B26B1">
        <w:t xml:space="preserve"> </w:t>
      </w:r>
      <w:r w:rsidR="00D04600">
        <w:t xml:space="preserve">and this Part. </w:t>
      </w:r>
    </w:p>
    <w:p w:rsidR="00DD0722" w:rsidRDefault="00DD0722" w:rsidP="00D04600">
      <w:pPr>
        <w:widowControl w:val="0"/>
        <w:autoSpaceDE w:val="0"/>
        <w:autoSpaceDN w:val="0"/>
        <w:adjustRightInd w:val="0"/>
      </w:pPr>
    </w:p>
    <w:p w:rsidR="0008331C" w:rsidRPr="00D55B37" w:rsidRDefault="0008331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48368A">
        <w:t>15822</w:t>
      </w:r>
      <w:r w:rsidRPr="00D55B37">
        <w:t xml:space="preserve">, effective </w:t>
      </w:r>
      <w:r w:rsidR="0048368A">
        <w:t>September 28, 2010</w:t>
      </w:r>
      <w:r w:rsidRPr="00D55B37">
        <w:t>)</w:t>
      </w:r>
    </w:p>
    <w:sectPr w:rsidR="0008331C" w:rsidRPr="00D55B37" w:rsidSect="00D046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600"/>
    <w:rsid w:val="0008331C"/>
    <w:rsid w:val="00097EFA"/>
    <w:rsid w:val="001F3676"/>
    <w:rsid w:val="003B5A95"/>
    <w:rsid w:val="004478EE"/>
    <w:rsid w:val="0048368A"/>
    <w:rsid w:val="005B26B1"/>
    <w:rsid w:val="005C3366"/>
    <w:rsid w:val="006671EF"/>
    <w:rsid w:val="007F386C"/>
    <w:rsid w:val="00CF592F"/>
    <w:rsid w:val="00D04600"/>
    <w:rsid w:val="00D639CC"/>
    <w:rsid w:val="00DD0722"/>
    <w:rsid w:val="00D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D0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D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