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47" w:rsidRDefault="00067547" w:rsidP="00067547">
      <w:pPr>
        <w:widowControl w:val="0"/>
        <w:autoSpaceDE w:val="0"/>
        <w:autoSpaceDN w:val="0"/>
        <w:adjustRightInd w:val="0"/>
      </w:pPr>
      <w:bookmarkStart w:id="0" w:name="_GoBack"/>
      <w:bookmarkEnd w:id="0"/>
    </w:p>
    <w:p w:rsidR="00067547" w:rsidRDefault="00067547" w:rsidP="00067547">
      <w:pPr>
        <w:widowControl w:val="0"/>
        <w:autoSpaceDE w:val="0"/>
        <w:autoSpaceDN w:val="0"/>
        <w:adjustRightInd w:val="0"/>
      </w:pPr>
      <w:r>
        <w:rPr>
          <w:b/>
          <w:bCs/>
        </w:rPr>
        <w:t>Section 360.102  Purpose and Objectives</w:t>
      </w:r>
      <w:r>
        <w:t xml:space="preserve"> </w:t>
      </w:r>
    </w:p>
    <w:p w:rsidR="00067547" w:rsidRDefault="00067547" w:rsidP="00067547">
      <w:pPr>
        <w:widowControl w:val="0"/>
        <w:autoSpaceDE w:val="0"/>
        <w:autoSpaceDN w:val="0"/>
        <w:adjustRightInd w:val="0"/>
      </w:pPr>
    </w:p>
    <w:p w:rsidR="00067547" w:rsidRDefault="00067547" w:rsidP="00067547">
      <w:pPr>
        <w:widowControl w:val="0"/>
        <w:autoSpaceDE w:val="0"/>
        <w:autoSpaceDN w:val="0"/>
        <w:adjustRightInd w:val="0"/>
      </w:pPr>
      <w:r>
        <w:t xml:space="preserve">This Part is established to accomplish the general purposes of the Affordable Housing Act and in particular the making of grants, mortgages or other loans to acquire, construct, rehabilitate, develop, operate, insure and retain affordable Single-Family Housing and Multifamily Housing for Low-Income Households and Very Low-Income Households. </w:t>
      </w:r>
    </w:p>
    <w:p w:rsidR="00067547" w:rsidRDefault="00067547" w:rsidP="00067547">
      <w:pPr>
        <w:widowControl w:val="0"/>
        <w:autoSpaceDE w:val="0"/>
        <w:autoSpaceDN w:val="0"/>
        <w:adjustRightInd w:val="0"/>
      </w:pPr>
    </w:p>
    <w:p w:rsidR="00067547" w:rsidRDefault="00067547" w:rsidP="00067547">
      <w:pPr>
        <w:widowControl w:val="0"/>
        <w:autoSpaceDE w:val="0"/>
        <w:autoSpaceDN w:val="0"/>
        <w:adjustRightInd w:val="0"/>
        <w:ind w:left="1440" w:hanging="720"/>
      </w:pPr>
      <w:r>
        <w:t xml:space="preserve">(Source:  Amended at 15 Ill. Reg. 17088, effective November 19, 1991) </w:t>
      </w:r>
    </w:p>
    <w:sectPr w:rsidR="00067547" w:rsidSect="000675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7547"/>
    <w:rsid w:val="00067547"/>
    <w:rsid w:val="00577D40"/>
    <w:rsid w:val="005C3366"/>
    <w:rsid w:val="00BE4D4E"/>
    <w:rsid w:val="00FF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