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E8" w:rsidRDefault="00D23FE8" w:rsidP="00D23F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RULES</w:t>
      </w:r>
    </w:p>
    <w:p w:rsidR="00D23FE8" w:rsidRDefault="00D23FE8" w:rsidP="00D23FE8">
      <w:pPr>
        <w:widowControl w:val="0"/>
        <w:autoSpaceDE w:val="0"/>
        <w:autoSpaceDN w:val="0"/>
        <w:adjustRightInd w:val="0"/>
        <w:jc w:val="center"/>
      </w:pPr>
    </w:p>
    <w:p w:rsidR="00D23FE8" w:rsidRDefault="00D23FE8" w:rsidP="00D23FE8">
      <w:pPr>
        <w:widowControl w:val="0"/>
        <w:autoSpaceDE w:val="0"/>
        <w:autoSpaceDN w:val="0"/>
        <w:adjustRightInd w:val="0"/>
      </w:pPr>
      <w:r>
        <w:t>Section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366.101</w:t>
      </w:r>
      <w:r>
        <w:tab/>
        <w:t xml:space="preserve">Authority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366.102</w:t>
      </w:r>
      <w:r>
        <w:tab/>
        <w:t xml:space="preserve">Purpose and Objectives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366.103</w:t>
      </w:r>
      <w:r>
        <w:tab/>
        <w:t xml:space="preserve">Definitions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366.104</w:t>
      </w:r>
      <w:r>
        <w:tab/>
        <w:t xml:space="preserve">Borrowing by the Authority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366.105</w:t>
      </w:r>
      <w:r>
        <w:tab/>
        <w:t xml:space="preserve">Standards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366.106</w:t>
      </w:r>
      <w:r>
        <w:tab/>
        <w:t xml:space="preserve">Forms and Procedures for the Program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366.107</w:t>
      </w:r>
      <w:r>
        <w:tab/>
        <w:t xml:space="preserve">Fees and Charges of the Authority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366.108</w:t>
      </w:r>
      <w:r>
        <w:tab/>
        <w:t xml:space="preserve">Waiver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366.109</w:t>
      </w:r>
      <w:r>
        <w:tab/>
        <w:t xml:space="preserve">Amendment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366.110</w:t>
      </w:r>
      <w:r>
        <w:tab/>
        <w:t xml:space="preserve">Severability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366.111</w:t>
      </w:r>
      <w:r>
        <w:tab/>
        <w:t xml:space="preserve">Gender and Number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366.112</w:t>
      </w:r>
      <w:r>
        <w:tab/>
        <w:t xml:space="preserve">Titles and Captions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366.113</w:t>
      </w:r>
      <w:r>
        <w:tab/>
        <w:t xml:space="preserve">Calendar Days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APPROVAL OF SINGLE FAMILY PROGRAMS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366.201</w:t>
      </w:r>
      <w:r>
        <w:tab/>
        <w:t xml:space="preserve">Establishment of Single Family Program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366.202</w:t>
      </w:r>
      <w:r>
        <w:tab/>
        <w:t xml:space="preserve">Staff Recommendation to the Advisory Commission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366.203</w:t>
      </w:r>
      <w:r>
        <w:tab/>
        <w:t xml:space="preserve">Authority Determination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LENDER APPLICATION PROCESS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366.301</w:t>
      </w:r>
      <w:r>
        <w:tab/>
        <w:t xml:space="preserve">Invitations to Sell Loans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366.302</w:t>
      </w:r>
      <w:r>
        <w:tab/>
        <w:t xml:space="preserve">Notice of Acceptance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366.303</w:t>
      </w:r>
      <w:r>
        <w:tab/>
        <w:t xml:space="preserve">Commitments for Loans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HOMEBUILDER APPLICATION PROCESS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366.401</w:t>
      </w:r>
      <w:r>
        <w:tab/>
      </w:r>
      <w:proofErr w:type="spellStart"/>
      <w:r>
        <w:t>HomeBuilder</w:t>
      </w:r>
      <w:proofErr w:type="spellEnd"/>
      <w:r>
        <w:t xml:space="preserve"> Invitations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366.402</w:t>
      </w:r>
      <w:r>
        <w:tab/>
        <w:t xml:space="preserve">Reservation of Funds for Construction of Qualified Dwellings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366.403</w:t>
      </w:r>
      <w:r>
        <w:tab/>
        <w:t xml:space="preserve">Notice of Reservation of Funds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366.404</w:t>
      </w:r>
      <w:r>
        <w:tab/>
        <w:t xml:space="preserve">Real Estate Purchase Contracts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366.405</w:t>
      </w:r>
      <w:r>
        <w:tab/>
        <w:t xml:space="preserve">Transfer of Reserved Funds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PURCHASE OF LOANS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366.501</w:t>
      </w:r>
      <w:r>
        <w:tab/>
        <w:t xml:space="preserve">Loans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366.502</w:t>
      </w:r>
      <w:r>
        <w:tab/>
        <w:t xml:space="preserve">Terms and Conditions of the Purchase of Loans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366.503</w:t>
      </w:r>
      <w:r>
        <w:tab/>
        <w:t xml:space="preserve">Mortgage Pool Insurance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366.504</w:t>
      </w:r>
      <w:r>
        <w:tab/>
        <w:t xml:space="preserve">Special Hazard Insurance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ADMINISTRATIVE RULES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366.601</w:t>
      </w:r>
      <w:r>
        <w:tab/>
        <w:t xml:space="preserve">Servicing of Loans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366.602</w:t>
      </w:r>
      <w:r>
        <w:tab/>
        <w:t xml:space="preserve">Equal Opportunity Lending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366.603</w:t>
      </w:r>
      <w:r>
        <w:tab/>
        <w:t xml:space="preserve">Inspection of Books and Records </w:t>
      </w:r>
    </w:p>
    <w:p w:rsidR="00D23FE8" w:rsidRDefault="00D23FE8" w:rsidP="00D23FE8">
      <w:pPr>
        <w:widowControl w:val="0"/>
        <w:autoSpaceDE w:val="0"/>
        <w:autoSpaceDN w:val="0"/>
        <w:adjustRightInd w:val="0"/>
        <w:ind w:left="1440" w:hanging="1440"/>
      </w:pPr>
      <w:r>
        <w:t>366.604</w:t>
      </w:r>
      <w:r>
        <w:tab/>
        <w:t xml:space="preserve">Termination </w:t>
      </w:r>
    </w:p>
    <w:sectPr w:rsidR="00D23FE8" w:rsidSect="00D23F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FE8"/>
    <w:rsid w:val="0047555D"/>
    <w:rsid w:val="008C3546"/>
    <w:rsid w:val="00BF3BB6"/>
    <w:rsid w:val="00D23FE8"/>
    <w:rsid w:val="00E8408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General Assembly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2012-06-22T01:00:00Z</dcterms:created>
  <dcterms:modified xsi:type="dcterms:W3CDTF">2012-06-22T01:00:00Z</dcterms:modified>
</cp:coreProperties>
</file>