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6A" w:rsidRDefault="00E10D6A" w:rsidP="00E10D6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E10D6A" w:rsidRDefault="00E10D6A" w:rsidP="0098300D">
      <w:pPr>
        <w:widowControl w:val="0"/>
        <w:autoSpaceDE w:val="0"/>
        <w:autoSpaceDN w:val="0"/>
        <w:adjustRightInd w:val="0"/>
        <w:ind w:left="1440" w:hanging="1440"/>
      </w:pPr>
      <w:r>
        <w:t>371.10</w:t>
      </w:r>
      <w:r>
        <w:tab/>
        <w:t xml:space="preserve">Statement of Authority </w:t>
      </w:r>
    </w:p>
    <w:p w:rsidR="00E10D6A" w:rsidRDefault="00E10D6A" w:rsidP="0098300D">
      <w:pPr>
        <w:widowControl w:val="0"/>
        <w:autoSpaceDE w:val="0"/>
        <w:autoSpaceDN w:val="0"/>
        <w:adjustRightInd w:val="0"/>
        <w:ind w:left="1440" w:hanging="1440"/>
      </w:pPr>
      <w:r>
        <w:t>371.20</w:t>
      </w:r>
      <w:r>
        <w:tab/>
        <w:t xml:space="preserve">Incorporation By Reference </w:t>
      </w:r>
    </w:p>
    <w:p w:rsidR="00E10D6A" w:rsidRDefault="00E10D6A" w:rsidP="0098300D">
      <w:pPr>
        <w:widowControl w:val="0"/>
        <w:autoSpaceDE w:val="0"/>
        <w:autoSpaceDN w:val="0"/>
        <w:adjustRightInd w:val="0"/>
        <w:ind w:left="1440" w:hanging="1440"/>
      </w:pPr>
      <w:r>
        <w:t>371.30</w:t>
      </w:r>
      <w:r>
        <w:tab/>
        <w:t xml:space="preserve">Definitions </w:t>
      </w:r>
    </w:p>
    <w:p w:rsidR="00E10D6A" w:rsidRDefault="00E10D6A" w:rsidP="0098300D">
      <w:pPr>
        <w:widowControl w:val="0"/>
        <w:autoSpaceDE w:val="0"/>
        <w:autoSpaceDN w:val="0"/>
        <w:adjustRightInd w:val="0"/>
        <w:ind w:left="1440" w:hanging="1440"/>
      </w:pPr>
      <w:r>
        <w:t>371.40</w:t>
      </w:r>
      <w:r>
        <w:tab/>
        <w:t xml:space="preserve">Notification by Authority </w:t>
      </w:r>
    </w:p>
    <w:p w:rsidR="00E10D6A" w:rsidRDefault="00E10D6A" w:rsidP="0098300D">
      <w:pPr>
        <w:widowControl w:val="0"/>
        <w:autoSpaceDE w:val="0"/>
        <w:autoSpaceDN w:val="0"/>
        <w:adjustRightInd w:val="0"/>
        <w:ind w:left="1440" w:hanging="1440"/>
      </w:pPr>
    </w:p>
    <w:p w:rsidR="00E10D6A" w:rsidRDefault="00E10D6A" w:rsidP="0098300D">
      <w:pPr>
        <w:widowControl w:val="0"/>
        <w:autoSpaceDE w:val="0"/>
        <w:autoSpaceDN w:val="0"/>
        <w:adjustRightInd w:val="0"/>
        <w:ind w:left="1440" w:hanging="1440"/>
      </w:pPr>
      <w:r>
        <w:t>371.50</w:t>
      </w:r>
      <w:r>
        <w:tab/>
        <w:t xml:space="preserve">Comments and Responses </w:t>
      </w:r>
    </w:p>
    <w:sectPr w:rsidR="00E10D6A" w:rsidSect="00E10D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D6A"/>
    <w:rsid w:val="000273ED"/>
    <w:rsid w:val="0062074A"/>
    <w:rsid w:val="0098300D"/>
    <w:rsid w:val="00986D44"/>
    <w:rsid w:val="00E10D6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